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35D54" w14:textId="77777777" w:rsidR="00FC6F8C" w:rsidRDefault="00FC6F8C" w:rsidP="00314A33">
      <w:pPr>
        <w:pStyle w:val="PRT"/>
        <w:spacing w:before="0"/>
      </w:pPr>
      <w:r>
        <w:t>GENERAL</w:t>
      </w:r>
    </w:p>
    <w:p w14:paraId="72C0026E" w14:textId="77777777" w:rsidR="00FC6F8C" w:rsidRDefault="00FC6F8C">
      <w:pPr>
        <w:pStyle w:val="ART"/>
        <w:rPr>
          <w:snapToGrid w:val="0"/>
        </w:rPr>
      </w:pPr>
      <w:r>
        <w:rPr>
          <w:snapToGrid w:val="0"/>
        </w:rPr>
        <w:t>SUMMARY</w:t>
      </w:r>
    </w:p>
    <w:p w14:paraId="4B2A2887" w14:textId="77777777" w:rsidR="00FC6F8C" w:rsidRDefault="00FC6F8C">
      <w:pPr>
        <w:pStyle w:val="PR1"/>
      </w:pPr>
      <w:r>
        <w:t xml:space="preserve">This section includes general electrical requirements for all Division </w:t>
      </w:r>
      <w:r w:rsidR="00BF57CF">
        <w:t>2</w:t>
      </w:r>
      <w:r w:rsidR="00FF073D">
        <w:t>8</w:t>
      </w:r>
      <w:r>
        <w:t xml:space="preserve"> work and is supplemental and in addition to the requirements of Division 1.</w:t>
      </w:r>
    </w:p>
    <w:p w14:paraId="2B61928B" w14:textId="77777777" w:rsidR="00FC6F8C" w:rsidRDefault="00FC6F8C">
      <w:pPr>
        <w:pStyle w:val="PR1"/>
        <w:rPr>
          <w:snapToGrid w:val="0"/>
        </w:rPr>
      </w:pPr>
      <w:r>
        <w:rPr>
          <w:snapToGrid w:val="0"/>
        </w:rPr>
        <w:t xml:space="preserve">It is the intention of this Division of the Specifications and the </w:t>
      </w:r>
      <w:r w:rsidR="00C55582">
        <w:rPr>
          <w:snapToGrid w:val="0"/>
        </w:rPr>
        <w:t>C</w:t>
      </w:r>
      <w:r>
        <w:rPr>
          <w:snapToGrid w:val="0"/>
        </w:rPr>
        <w:t xml:space="preserve">ontract </w:t>
      </w:r>
      <w:r w:rsidR="00C55582">
        <w:rPr>
          <w:snapToGrid w:val="0"/>
        </w:rPr>
        <w:t>D</w:t>
      </w:r>
      <w:r>
        <w:rPr>
          <w:snapToGrid w:val="0"/>
        </w:rPr>
        <w:t>rawings to describe and provide for the furnishing, installing, testing and placing in satisfactory and fully operational condition all equipment, materials, devices and necessary appurtenances to provide a complete electrical system.  Provide all materials, appliances and apparatus not specifically mentioned herein or shown on the drawings, but which are necessary to make a complete, fully operational installation of all electrical systems shown on the contract drawings or described herein.  Connect equipment and devices furnished and installed under other Divisions of this specification (or the Owner) under this Division.</w:t>
      </w:r>
    </w:p>
    <w:p w14:paraId="593FAD9F" w14:textId="77777777" w:rsidR="00FC6F8C" w:rsidRDefault="00FC6F8C">
      <w:pPr>
        <w:pStyle w:val="PR1"/>
        <w:rPr>
          <w:snapToGrid w:val="0"/>
        </w:rPr>
      </w:pPr>
      <w:r>
        <w:rPr>
          <w:snapToGrid w:val="0"/>
        </w:rPr>
        <w:t>Workmanship shall be of the best quality and competent and experienced electricians shall be employed and shall be under the supervision of a competent and experienced foreman.</w:t>
      </w:r>
    </w:p>
    <w:p w14:paraId="7AF47F68" w14:textId="77777777" w:rsidR="00FC6F8C" w:rsidRDefault="00FC6F8C">
      <w:pPr>
        <w:pStyle w:val="PR1"/>
        <w:rPr>
          <w:snapToGrid w:val="0"/>
        </w:rPr>
      </w:pPr>
      <w:r>
        <w:rPr>
          <w:snapToGrid w:val="0"/>
        </w:rPr>
        <w:t>The drawings and specifications are complimentary and what is called for (or shown) in either is required to be provided as if called for in both.</w:t>
      </w:r>
    </w:p>
    <w:p w14:paraId="10C8A009" w14:textId="77777777" w:rsidR="00FC6F8C" w:rsidRDefault="00FC6F8C">
      <w:pPr>
        <w:pStyle w:val="PR1"/>
        <w:rPr>
          <w:snapToGrid w:val="0"/>
        </w:rPr>
      </w:pPr>
      <w:r>
        <w:rPr>
          <w:snapToGrid w:val="0"/>
        </w:rPr>
        <w:t>See Division 1 for sequence of work.</w:t>
      </w:r>
    </w:p>
    <w:p w14:paraId="7BB0386E" w14:textId="77777777" w:rsidR="00FC6F8C" w:rsidRDefault="00FC6F8C">
      <w:pPr>
        <w:pStyle w:val="ART"/>
        <w:rPr>
          <w:snapToGrid w:val="0"/>
        </w:rPr>
      </w:pPr>
      <w:r>
        <w:rPr>
          <w:snapToGrid w:val="0"/>
        </w:rPr>
        <w:t>WORK IN OTHER DIVISIONS</w:t>
      </w:r>
    </w:p>
    <w:p w14:paraId="3271D8E3" w14:textId="77777777" w:rsidR="00FC6F8C" w:rsidRDefault="00FC6F8C">
      <w:pPr>
        <w:pStyle w:val="PR1"/>
        <w:rPr>
          <w:snapToGrid w:val="0"/>
        </w:rPr>
      </w:pPr>
      <w:r>
        <w:rPr>
          <w:snapToGrid w:val="0"/>
        </w:rPr>
        <w:t>See all other specifications for other work which includes but is not limited to:</w:t>
      </w:r>
    </w:p>
    <w:p w14:paraId="549A38EE" w14:textId="77777777" w:rsidR="00C55582" w:rsidRDefault="00C55582" w:rsidP="00F14B5E">
      <w:pPr>
        <w:pStyle w:val="TB1"/>
        <w:spacing w:before="0"/>
        <w:ind w:firstLine="288"/>
        <w:rPr>
          <w:snapToGrid w:val="0"/>
        </w:rPr>
      </w:pPr>
      <w:r>
        <w:rPr>
          <w:snapToGrid w:val="0"/>
        </w:rPr>
        <w:t>Communications</w:t>
      </w:r>
    </w:p>
    <w:p w14:paraId="3B86F2B4" w14:textId="77777777" w:rsidR="00C55582" w:rsidRDefault="00C55582" w:rsidP="00F14B5E">
      <w:pPr>
        <w:pStyle w:val="TB1"/>
        <w:spacing w:before="0"/>
        <w:ind w:firstLine="288"/>
        <w:rPr>
          <w:snapToGrid w:val="0"/>
        </w:rPr>
      </w:pPr>
      <w:r>
        <w:rPr>
          <w:snapToGrid w:val="0"/>
        </w:rPr>
        <w:t>Conveying Systems</w:t>
      </w:r>
    </w:p>
    <w:p w14:paraId="4319C0FA" w14:textId="77777777" w:rsidR="00FC6F8C" w:rsidRDefault="00FC6F8C" w:rsidP="00F14B5E">
      <w:pPr>
        <w:pStyle w:val="TB1"/>
        <w:spacing w:before="0"/>
        <w:ind w:firstLine="288"/>
        <w:rPr>
          <w:snapToGrid w:val="0"/>
        </w:rPr>
      </w:pPr>
      <w:r>
        <w:rPr>
          <w:snapToGrid w:val="0"/>
        </w:rPr>
        <w:t>Cutting and Patching</w:t>
      </w:r>
    </w:p>
    <w:p w14:paraId="4E0D0BA3" w14:textId="77777777" w:rsidR="00C55582" w:rsidRDefault="00FC6F8C" w:rsidP="00F14B5E">
      <w:pPr>
        <w:pStyle w:val="TB1"/>
        <w:spacing w:before="0"/>
        <w:ind w:firstLine="288"/>
        <w:rPr>
          <w:snapToGrid w:val="0"/>
        </w:rPr>
      </w:pPr>
      <w:r>
        <w:rPr>
          <w:snapToGrid w:val="0"/>
        </w:rPr>
        <w:t>Door Hardware</w:t>
      </w:r>
    </w:p>
    <w:p w14:paraId="65845DBB" w14:textId="77777777" w:rsidR="00C55582" w:rsidRDefault="00C55582" w:rsidP="00F14B5E">
      <w:pPr>
        <w:pStyle w:val="TB1"/>
        <w:spacing w:before="0"/>
        <w:ind w:firstLine="288"/>
        <w:rPr>
          <w:snapToGrid w:val="0"/>
        </w:rPr>
      </w:pPr>
      <w:r>
        <w:rPr>
          <w:snapToGrid w:val="0"/>
        </w:rPr>
        <w:t>Equipment Wiring</w:t>
      </w:r>
    </w:p>
    <w:p w14:paraId="220CAFE5" w14:textId="77777777" w:rsidR="00C55582" w:rsidRDefault="00C55582" w:rsidP="00F14B5E">
      <w:pPr>
        <w:pStyle w:val="TB1"/>
        <w:spacing w:before="0"/>
        <w:ind w:firstLine="288"/>
        <w:rPr>
          <w:snapToGrid w:val="0"/>
        </w:rPr>
      </w:pPr>
      <w:r>
        <w:rPr>
          <w:snapToGrid w:val="0"/>
        </w:rPr>
        <w:t>Fire Protection</w:t>
      </w:r>
    </w:p>
    <w:p w14:paraId="5BC49950" w14:textId="77777777" w:rsidR="00FC6F8C" w:rsidRDefault="00FC6F8C" w:rsidP="00F14B5E">
      <w:pPr>
        <w:pStyle w:val="TB1"/>
        <w:spacing w:before="0"/>
        <w:ind w:firstLine="288"/>
        <w:rPr>
          <w:snapToGrid w:val="0"/>
        </w:rPr>
      </w:pPr>
      <w:r>
        <w:rPr>
          <w:snapToGrid w:val="0"/>
        </w:rPr>
        <w:t>Mechanical Control Wiring</w:t>
      </w:r>
    </w:p>
    <w:p w14:paraId="203A89F3" w14:textId="77777777" w:rsidR="00C55582" w:rsidRDefault="00C55582" w:rsidP="00F14B5E">
      <w:pPr>
        <w:pStyle w:val="TB1"/>
        <w:spacing w:before="0"/>
        <w:ind w:firstLine="288"/>
        <w:rPr>
          <w:snapToGrid w:val="0"/>
        </w:rPr>
      </w:pPr>
      <w:r>
        <w:rPr>
          <w:snapToGrid w:val="0"/>
        </w:rPr>
        <w:t>Painting, Refinishing and Finishes</w:t>
      </w:r>
    </w:p>
    <w:p w14:paraId="00CAFABC" w14:textId="77777777" w:rsidR="00FC6F8C" w:rsidRDefault="00FC6F8C">
      <w:pPr>
        <w:pStyle w:val="ART"/>
        <w:rPr>
          <w:snapToGrid w:val="0"/>
        </w:rPr>
      </w:pPr>
      <w:r>
        <w:rPr>
          <w:snapToGrid w:val="0"/>
        </w:rPr>
        <w:t>CODES, PERMITS, INSPECTION FEES</w:t>
      </w:r>
    </w:p>
    <w:p w14:paraId="0601AE68" w14:textId="77777777" w:rsidR="00FC6F8C" w:rsidRDefault="00FC6F8C">
      <w:pPr>
        <w:pStyle w:val="PR1"/>
      </w:pPr>
      <w:r>
        <w:t>The following code</w:t>
      </w:r>
      <w:r w:rsidR="00C55582">
        <w:t>s</w:t>
      </w:r>
      <w:r>
        <w:t xml:space="preserve"> and standards are referenced in the Division </w:t>
      </w:r>
      <w:r w:rsidR="00FF073D">
        <w:t>28</w:t>
      </w:r>
      <w:r>
        <w:t xml:space="preserve"> specifications.  Perform all work and provide materials and equipment in accordance with the latest referenced codes and standards of the following organizations:</w:t>
      </w:r>
    </w:p>
    <w:p w14:paraId="098C706D" w14:textId="77777777" w:rsidR="00FC6F8C" w:rsidRPr="00F81071" w:rsidRDefault="00FC6F8C" w:rsidP="00F81071">
      <w:pPr>
        <w:pStyle w:val="PR2"/>
      </w:pPr>
      <w:r w:rsidRPr="00F81071">
        <w:t>American National Standards Institute (ANSI)</w:t>
      </w:r>
    </w:p>
    <w:p w14:paraId="6BC1BDC0" w14:textId="77777777" w:rsidR="00FC6F8C" w:rsidRDefault="00FC6F8C">
      <w:pPr>
        <w:pStyle w:val="PR2"/>
      </w:pPr>
      <w:r>
        <w:t>National Electrical Manufacturer's Association (NEMA)</w:t>
      </w:r>
    </w:p>
    <w:p w14:paraId="02995982" w14:textId="77777777" w:rsidR="00FC6F8C" w:rsidRDefault="00FC6F8C">
      <w:pPr>
        <w:pStyle w:val="PR2"/>
      </w:pPr>
      <w:r>
        <w:t>National Fire Protection Association (NFPA)</w:t>
      </w:r>
    </w:p>
    <w:p w14:paraId="500B855A" w14:textId="77777777" w:rsidR="00FC6F8C" w:rsidRDefault="00FC6F8C">
      <w:pPr>
        <w:pStyle w:val="PR2"/>
      </w:pPr>
      <w:r>
        <w:t>Underwriter's Laboratories (UL)</w:t>
      </w:r>
    </w:p>
    <w:p w14:paraId="65079F38" w14:textId="77777777" w:rsidR="00FC6F8C" w:rsidRDefault="00FC6F8C" w:rsidP="00F14B5E">
      <w:pPr>
        <w:pStyle w:val="PR1"/>
        <w:spacing w:after="120"/>
        <w:rPr>
          <w:snapToGrid w:val="0"/>
        </w:rPr>
      </w:pPr>
      <w:r>
        <w:rPr>
          <w:snapToGrid w:val="0"/>
        </w:rPr>
        <w:t>Install the electrical systems based on the following:</w:t>
      </w:r>
    </w:p>
    <w:tbl>
      <w:tblPr>
        <w:tblW w:w="0" w:type="auto"/>
        <w:tblInd w:w="918" w:type="dxa"/>
        <w:tblLayout w:type="fixed"/>
        <w:tblLook w:val="0000" w:firstRow="0" w:lastRow="0" w:firstColumn="0" w:lastColumn="0" w:noHBand="0" w:noVBand="0"/>
      </w:tblPr>
      <w:tblGrid>
        <w:gridCol w:w="1368"/>
        <w:gridCol w:w="4428"/>
      </w:tblGrid>
      <w:tr w:rsidR="00FC6F8C" w14:paraId="5265E0B5" w14:textId="77777777">
        <w:tc>
          <w:tcPr>
            <w:tcW w:w="1368" w:type="dxa"/>
          </w:tcPr>
          <w:p w14:paraId="707409CC" w14:textId="77777777" w:rsidR="00FC6F8C" w:rsidRDefault="00FC6F8C" w:rsidP="00F14B5E">
            <w:pPr>
              <w:pStyle w:val="TB1"/>
              <w:spacing w:before="0"/>
              <w:ind w:left="0" w:firstLine="150"/>
              <w:rPr>
                <w:snapToGrid w:val="0"/>
              </w:rPr>
            </w:pPr>
            <w:r>
              <w:rPr>
                <w:snapToGrid w:val="0"/>
              </w:rPr>
              <w:t>NFPA 70</w:t>
            </w:r>
          </w:p>
        </w:tc>
        <w:tc>
          <w:tcPr>
            <w:tcW w:w="4428" w:type="dxa"/>
          </w:tcPr>
          <w:p w14:paraId="2EA8CAE0" w14:textId="77777777" w:rsidR="00FC6F8C" w:rsidRDefault="00FC6F8C">
            <w:pPr>
              <w:pStyle w:val="TB1"/>
              <w:spacing w:before="0"/>
              <w:ind w:left="0"/>
              <w:rPr>
                <w:snapToGrid w:val="0"/>
              </w:rPr>
            </w:pPr>
            <w:r>
              <w:rPr>
                <w:snapToGrid w:val="0"/>
              </w:rPr>
              <w:t>National Electrical Code as adopted and amended by the Local Jurisdiction.</w:t>
            </w:r>
          </w:p>
          <w:p w14:paraId="1C7BBF48" w14:textId="77777777" w:rsidR="00F14B5E" w:rsidRDefault="00F14B5E">
            <w:pPr>
              <w:pStyle w:val="TB1"/>
              <w:spacing w:before="0"/>
              <w:ind w:left="0"/>
              <w:rPr>
                <w:snapToGrid w:val="0"/>
              </w:rPr>
            </w:pPr>
          </w:p>
        </w:tc>
      </w:tr>
      <w:tr w:rsidR="00FC6F8C" w14:paraId="4A7B7EF7" w14:textId="77777777">
        <w:tc>
          <w:tcPr>
            <w:tcW w:w="1368" w:type="dxa"/>
          </w:tcPr>
          <w:p w14:paraId="296A5865" w14:textId="77777777" w:rsidR="00FC6F8C" w:rsidRDefault="005331DC" w:rsidP="00F14B5E">
            <w:pPr>
              <w:pStyle w:val="TB1"/>
              <w:spacing w:before="0"/>
              <w:ind w:left="0" w:firstLine="240"/>
              <w:rPr>
                <w:snapToGrid w:val="0"/>
              </w:rPr>
            </w:pPr>
            <w:r>
              <w:rPr>
                <w:snapToGrid w:val="0"/>
              </w:rPr>
              <w:lastRenderedPageBreak/>
              <w:t>IBC</w:t>
            </w:r>
          </w:p>
        </w:tc>
        <w:tc>
          <w:tcPr>
            <w:tcW w:w="4428" w:type="dxa"/>
          </w:tcPr>
          <w:p w14:paraId="6FCDEFF5" w14:textId="77777777" w:rsidR="00FC6F8C" w:rsidRDefault="005331DC">
            <w:pPr>
              <w:pStyle w:val="TB1"/>
              <w:spacing w:before="0"/>
              <w:ind w:left="0"/>
              <w:rPr>
                <w:snapToGrid w:val="0"/>
              </w:rPr>
            </w:pPr>
            <w:r>
              <w:rPr>
                <w:snapToGrid w:val="0"/>
              </w:rPr>
              <w:t xml:space="preserve">International </w:t>
            </w:r>
            <w:r w:rsidR="00FC6F8C">
              <w:rPr>
                <w:snapToGrid w:val="0"/>
              </w:rPr>
              <w:t>Building Code as adopted and amended by the Local Jurisdiction.</w:t>
            </w:r>
          </w:p>
        </w:tc>
      </w:tr>
    </w:tbl>
    <w:p w14:paraId="7EC2B865" w14:textId="77777777" w:rsidR="00FC6F8C" w:rsidRDefault="00FC6F8C">
      <w:pPr>
        <w:pStyle w:val="PR1"/>
        <w:rPr>
          <w:snapToGrid w:val="0"/>
        </w:rPr>
      </w:pPr>
      <w:r>
        <w:rPr>
          <w:snapToGrid w:val="0"/>
        </w:rPr>
        <w:t>The referenced codes establish a minimum level of requirements.  Where provision of the various codes conflict with each other, the more stringent provision shall govern.  If any conflict occurs between referenced codes and this specification, the codes are to govern.  Compliance with code requirements shall not be construed as relieving the Contractor from complying with any requirements of the drawings or specifications which may be in excess of requirements of the governing codes and rules and not contrary to same.</w:t>
      </w:r>
    </w:p>
    <w:p w14:paraId="0F2905C3" w14:textId="77777777" w:rsidR="00FC6F8C" w:rsidRDefault="00FC6F8C">
      <w:pPr>
        <w:pStyle w:val="PR1"/>
        <w:rPr>
          <w:snapToGrid w:val="0"/>
        </w:rPr>
      </w:pPr>
      <w:r>
        <w:rPr>
          <w:snapToGrid w:val="0"/>
        </w:rPr>
        <w:t>Obtain and pay for all licenses, permits and inspections required by laws, ordinances and rules governing work specified herein.  Arrange for inspection of work by the inspectors and give the inspectors all necessary assistance in their work of inspection.</w:t>
      </w:r>
    </w:p>
    <w:p w14:paraId="33CEC21D" w14:textId="77777777" w:rsidR="00FC6F8C" w:rsidRDefault="00FC6F8C">
      <w:pPr>
        <w:pStyle w:val="ART"/>
        <w:rPr>
          <w:snapToGrid w:val="0"/>
        </w:rPr>
      </w:pPr>
      <w:r>
        <w:rPr>
          <w:snapToGrid w:val="0"/>
        </w:rPr>
        <w:t>COORDINATION</w:t>
      </w:r>
    </w:p>
    <w:p w14:paraId="1DF995D3" w14:textId="77777777" w:rsidR="00FC6F8C" w:rsidRDefault="00FC6F8C">
      <w:pPr>
        <w:pStyle w:val="PR1"/>
        <w:rPr>
          <w:snapToGrid w:val="0"/>
        </w:rPr>
      </w:pPr>
      <w:r>
        <w:t xml:space="preserve">Coordinate work with that of the other Contractors and/or other trades doing work on the project.  Examine all drawings and specifications of other trades for construction details and coordination.  </w:t>
      </w:r>
      <w:r>
        <w:rPr>
          <w:snapToGrid w:val="0"/>
        </w:rPr>
        <w:t>Make every reasonable effort to provide timely notice of work affecting other trades to prevent conflicts or interference as to space requirements, dimensions, openings, block-outs, sleeving or other matters which will cause delays or necessitate work-around methods.</w:t>
      </w:r>
    </w:p>
    <w:p w14:paraId="0AF5777A" w14:textId="77777777" w:rsidR="00FC6F8C" w:rsidRDefault="00FC6F8C">
      <w:pPr>
        <w:pStyle w:val="PR1"/>
        <w:rPr>
          <w:snapToGrid w:val="0"/>
        </w:rPr>
      </w:pPr>
      <w:r>
        <w:rPr>
          <w:snapToGrid w:val="0"/>
        </w:rPr>
        <w:t xml:space="preserve">Obtain submittals and shop drawings of all equipment with electrical connections furnished under other divisions of the specification and by the Owner.  Provide all wiring in accordance with specific equipment requirements.  Immediately advise the </w:t>
      </w:r>
      <w:r w:rsidR="00EA2144">
        <w:rPr>
          <w:snapToGrid w:val="0"/>
        </w:rPr>
        <w:t>Owner's Represen</w:t>
      </w:r>
      <w:r w:rsidR="00AC4BDB">
        <w:rPr>
          <w:snapToGrid w:val="0"/>
        </w:rPr>
        <w:t>t</w:t>
      </w:r>
      <w:r w:rsidR="00EA2144">
        <w:rPr>
          <w:snapToGrid w:val="0"/>
        </w:rPr>
        <w:t>ative</w:t>
      </w:r>
      <w:r>
        <w:rPr>
          <w:snapToGrid w:val="0"/>
        </w:rPr>
        <w:t xml:space="preserve"> of any changes which may affect the contract price.</w:t>
      </w:r>
    </w:p>
    <w:p w14:paraId="05F5432A" w14:textId="77777777" w:rsidR="00FC6F8C" w:rsidRDefault="00FC6F8C">
      <w:pPr>
        <w:pStyle w:val="PR1"/>
        <w:rPr>
          <w:snapToGrid w:val="0"/>
        </w:rPr>
      </w:pPr>
      <w:r>
        <w:rPr>
          <w:snapToGrid w:val="0"/>
        </w:rPr>
        <w:t>Special attention is called to the following items.  Coordinate all conflicts prior to installation:</w:t>
      </w:r>
    </w:p>
    <w:p w14:paraId="2D1E4C72" w14:textId="77777777" w:rsidR="00FC6F8C" w:rsidRDefault="00FC6F8C">
      <w:pPr>
        <w:pStyle w:val="PR2"/>
        <w:rPr>
          <w:snapToGrid w:val="0"/>
        </w:rPr>
      </w:pPr>
      <w:r>
        <w:rPr>
          <w:snapToGrid w:val="0"/>
        </w:rPr>
        <w:t xml:space="preserve">Location of grilles, pipes, sprinkler heads, ducts and other mechanical equipment </w:t>
      </w:r>
      <w:r w:rsidR="00FF073D">
        <w:rPr>
          <w:snapToGrid w:val="0"/>
        </w:rPr>
        <w:t xml:space="preserve">so that all electrical outlets </w:t>
      </w:r>
      <w:r>
        <w:rPr>
          <w:snapToGrid w:val="0"/>
        </w:rPr>
        <w:t>and other electrical outlets and equipment are clear from and in proper relation to these items.</w:t>
      </w:r>
    </w:p>
    <w:p w14:paraId="7E676F00" w14:textId="77777777" w:rsidR="00FC6F8C" w:rsidRDefault="00FC6F8C">
      <w:pPr>
        <w:pStyle w:val="PR2"/>
        <w:rPr>
          <w:snapToGrid w:val="0"/>
        </w:rPr>
      </w:pPr>
      <w:r>
        <w:rPr>
          <w:snapToGrid w:val="0"/>
        </w:rPr>
        <w:t>Location of cabinets, counters and do</w:t>
      </w:r>
      <w:r w:rsidR="00FF073D">
        <w:rPr>
          <w:snapToGrid w:val="0"/>
        </w:rPr>
        <w:t xml:space="preserve">ors so that electrical outlets </w:t>
      </w:r>
      <w:r>
        <w:rPr>
          <w:snapToGrid w:val="0"/>
        </w:rPr>
        <w:t xml:space="preserve">and </w:t>
      </w:r>
      <w:r w:rsidR="00C040F6">
        <w:rPr>
          <w:snapToGrid w:val="0"/>
        </w:rPr>
        <w:t>equipment are</w:t>
      </w:r>
      <w:r>
        <w:rPr>
          <w:snapToGrid w:val="0"/>
        </w:rPr>
        <w:t xml:space="preserve"> clear from and in proper relation to these items.</w:t>
      </w:r>
    </w:p>
    <w:p w14:paraId="611A5F0A" w14:textId="77777777" w:rsidR="00FC6F8C" w:rsidRDefault="00FC6F8C">
      <w:pPr>
        <w:pStyle w:val="PR2"/>
        <w:rPr>
          <w:snapToGrid w:val="0"/>
        </w:rPr>
      </w:pPr>
      <w:r>
        <w:rPr>
          <w:snapToGrid w:val="0"/>
        </w:rPr>
        <w:t>Recessing and concealing electrical materials in CMU walls, concrete construction and precast construction.</w:t>
      </w:r>
    </w:p>
    <w:p w14:paraId="4BBCEF34" w14:textId="77777777" w:rsidR="00FC6F8C" w:rsidRDefault="00FC6F8C">
      <w:pPr>
        <w:pStyle w:val="PR1"/>
        <w:rPr>
          <w:snapToGrid w:val="0"/>
        </w:rPr>
      </w:pPr>
      <w:r>
        <w:rPr>
          <w:snapToGrid w:val="0"/>
        </w:rPr>
        <w:t xml:space="preserve">Furnish, install and place in satisfactory condition all raceways, boxes, conductors and connections and all other materials required for the </w:t>
      </w:r>
      <w:r w:rsidR="00FF073D">
        <w:rPr>
          <w:snapToGrid w:val="0"/>
        </w:rPr>
        <w:t xml:space="preserve">electronic safety and security </w:t>
      </w:r>
      <w:r>
        <w:rPr>
          <w:snapToGrid w:val="0"/>
        </w:rPr>
        <w:t>systems shown or noted in the contract documents to be complete, fully operational and fully tested upon completion of the project.  Raceways, boxes and ground connections are shown diagrammatically only and indicate the general character and approximate location.  The layout does not necessarily show the total number of raceways or boxes for the circuits required, nor are the locations of indicated runs intended to show the actual routing of the raceways.</w:t>
      </w:r>
    </w:p>
    <w:p w14:paraId="2A317F4D" w14:textId="77777777" w:rsidR="00FC6F8C" w:rsidRDefault="00FC6F8C">
      <w:pPr>
        <w:pStyle w:val="PR1"/>
        <w:rPr>
          <w:snapToGrid w:val="0"/>
        </w:rPr>
      </w:pPr>
      <w:r>
        <w:rPr>
          <w:snapToGrid w:val="0"/>
        </w:rPr>
        <w:t xml:space="preserve">Consult the </w:t>
      </w:r>
      <w:r w:rsidR="00EA2144">
        <w:rPr>
          <w:snapToGrid w:val="0"/>
        </w:rPr>
        <w:t>Owner's Represen</w:t>
      </w:r>
      <w:r w:rsidR="00490AFD">
        <w:rPr>
          <w:snapToGrid w:val="0"/>
        </w:rPr>
        <w:t>t</w:t>
      </w:r>
      <w:r w:rsidR="00EA2144">
        <w:rPr>
          <w:snapToGrid w:val="0"/>
        </w:rPr>
        <w:t>ative</w:t>
      </w:r>
      <w:r>
        <w:rPr>
          <w:snapToGrid w:val="0"/>
        </w:rPr>
        <w:t xml:space="preserve"> drawings for the exact height and location of all electrical equipment not specified herein or shown on the drawings.  Make any minor changes (less than 6'-6" horizontal) in the location of the race</w:t>
      </w:r>
      <w:r w:rsidR="00C55582">
        <w:rPr>
          <w:snapToGrid w:val="0"/>
        </w:rPr>
        <w:t xml:space="preserve">ways, outlets, boxes, devices, </w:t>
      </w:r>
      <w:r>
        <w:rPr>
          <w:snapToGrid w:val="0"/>
        </w:rPr>
        <w:t xml:space="preserve">wiring, etc., from those shown on the drawings without extra charge, where coordination requires or if so directed by the </w:t>
      </w:r>
      <w:r w:rsidR="00EA2144">
        <w:rPr>
          <w:snapToGrid w:val="0"/>
        </w:rPr>
        <w:t>Owner's Represen</w:t>
      </w:r>
      <w:r w:rsidR="00490AFD">
        <w:rPr>
          <w:snapToGrid w:val="0"/>
        </w:rPr>
        <w:t>t</w:t>
      </w:r>
      <w:r w:rsidR="00EA2144">
        <w:rPr>
          <w:snapToGrid w:val="0"/>
        </w:rPr>
        <w:t>ative</w:t>
      </w:r>
      <w:r>
        <w:rPr>
          <w:snapToGrid w:val="0"/>
        </w:rPr>
        <w:t xml:space="preserve"> before rough-in.</w:t>
      </w:r>
    </w:p>
    <w:p w14:paraId="47ED658B" w14:textId="77777777" w:rsidR="00FC6F8C" w:rsidRDefault="00FC6F8C">
      <w:pPr>
        <w:pStyle w:val="PR1"/>
        <w:rPr>
          <w:snapToGrid w:val="0"/>
        </w:rPr>
      </w:pPr>
      <w:r>
        <w:rPr>
          <w:snapToGrid w:val="0"/>
        </w:rPr>
        <w:lastRenderedPageBreak/>
        <w:t>Provide inserts or sleeves for outlet boxes, conductors, cables and/or raceways as required.  Coordinate the installation thereof with other trades.</w:t>
      </w:r>
    </w:p>
    <w:p w14:paraId="795D64A7" w14:textId="77777777" w:rsidR="00FC6F8C" w:rsidRDefault="00FC6F8C">
      <w:pPr>
        <w:pStyle w:val="PR1"/>
        <w:rPr>
          <w:snapToGrid w:val="0"/>
        </w:rPr>
      </w:pPr>
      <w:r>
        <w:rPr>
          <w:snapToGrid w:val="0"/>
        </w:rPr>
        <w:t>The Contractor will not be paid for relocation of work, cuttings, patching  and finishing required for work requiring reinstallation due to lack of coordination prior to installation.</w:t>
      </w:r>
    </w:p>
    <w:p w14:paraId="0EEB4EBC" w14:textId="77777777" w:rsidR="00FC6F8C" w:rsidRDefault="00FC6F8C">
      <w:pPr>
        <w:pStyle w:val="ART"/>
        <w:rPr>
          <w:snapToGrid w:val="0"/>
        </w:rPr>
      </w:pPr>
      <w:r>
        <w:rPr>
          <w:snapToGrid w:val="0"/>
        </w:rPr>
        <w:t>WARRANTY</w:t>
      </w:r>
    </w:p>
    <w:p w14:paraId="743843B5" w14:textId="77777777" w:rsidR="00FC6F8C" w:rsidRDefault="00FC6F8C">
      <w:pPr>
        <w:pStyle w:val="PR1"/>
        <w:rPr>
          <w:snapToGrid w:val="0"/>
        </w:rPr>
      </w:pPr>
      <w:r>
        <w:rPr>
          <w:snapToGrid w:val="0"/>
        </w:rPr>
        <w:t>Refer to General Conditions of the Contract.</w:t>
      </w:r>
    </w:p>
    <w:p w14:paraId="2D8A668C" w14:textId="77777777" w:rsidR="00FC6F8C" w:rsidRDefault="00FC6F8C">
      <w:pPr>
        <w:pStyle w:val="ART"/>
        <w:rPr>
          <w:snapToGrid w:val="0"/>
        </w:rPr>
      </w:pPr>
      <w:r>
        <w:rPr>
          <w:snapToGrid w:val="0"/>
        </w:rPr>
        <w:t>CORRECTION OF WORK</w:t>
      </w:r>
    </w:p>
    <w:p w14:paraId="318CE300" w14:textId="77777777" w:rsidR="00FC6F8C" w:rsidRDefault="00EA2144">
      <w:pPr>
        <w:pStyle w:val="PR1"/>
        <w:rPr>
          <w:snapToGrid w:val="0"/>
        </w:rPr>
      </w:pPr>
      <w:r>
        <w:t>Refer to Division 1</w:t>
      </w:r>
      <w:r w:rsidR="00FC6F8C">
        <w:t>.</w:t>
      </w:r>
    </w:p>
    <w:p w14:paraId="04ED3E30" w14:textId="77777777" w:rsidR="00FC6F8C" w:rsidRDefault="00FC6F8C">
      <w:pPr>
        <w:pStyle w:val="ART"/>
        <w:rPr>
          <w:snapToGrid w:val="0"/>
        </w:rPr>
      </w:pPr>
      <w:r>
        <w:rPr>
          <w:snapToGrid w:val="0"/>
        </w:rPr>
        <w:t>SUBMITTALS AND SHOP DRAWINGS</w:t>
      </w:r>
    </w:p>
    <w:p w14:paraId="1C7759FB" w14:textId="77777777" w:rsidR="00FC6F8C" w:rsidRDefault="00FC6F8C">
      <w:pPr>
        <w:pStyle w:val="PR1"/>
        <w:rPr>
          <w:snapToGrid w:val="0"/>
        </w:rPr>
      </w:pPr>
      <w:r>
        <w:rPr>
          <w:snapToGrid w:val="0"/>
        </w:rPr>
        <w:t>Submittals and Shop Drawings:  Schedule so as not to delay construction schedule and no later than 60 days after award of contract, submit common brochure(s) with index and divider tabs by specification section, containing all required catalog cuts.  Allow two weeks for review for each submittal and resubmittal.  Incomplete submittals and shop drawings which do not comply with these requirements will be returned for correction, revision and resubmittal.  See General Conditions for format, quantity, etc.</w:t>
      </w:r>
    </w:p>
    <w:p w14:paraId="29C3C1E9" w14:textId="77777777" w:rsidR="00FC6F8C" w:rsidRDefault="00FC6F8C">
      <w:pPr>
        <w:pStyle w:val="PR1"/>
        <w:rPr>
          <w:snapToGrid w:val="0"/>
        </w:rPr>
      </w:pPr>
      <w:r>
        <w:rPr>
          <w:snapToGrid w:val="0"/>
        </w:rPr>
        <w:t>Submit in a three ring binder with hardboard covers.  Submittals shall show:</w:t>
      </w:r>
    </w:p>
    <w:p w14:paraId="55F2C54F" w14:textId="77777777" w:rsidR="00FC6F8C" w:rsidRDefault="00FC6F8C">
      <w:pPr>
        <w:pStyle w:val="PR2"/>
        <w:rPr>
          <w:snapToGrid w:val="0"/>
        </w:rPr>
      </w:pPr>
      <w:r>
        <w:rPr>
          <w:snapToGrid w:val="0"/>
        </w:rPr>
        <w:t>Indicate listing by UL or other approved testing agency.</w:t>
      </w:r>
    </w:p>
    <w:p w14:paraId="5D885458" w14:textId="77777777" w:rsidR="00FC6F8C" w:rsidRDefault="00FC6F8C">
      <w:pPr>
        <w:pStyle w:val="PR2"/>
        <w:rPr>
          <w:snapToGrid w:val="0"/>
        </w:rPr>
      </w:pPr>
      <w:r>
        <w:rPr>
          <w:snapToGrid w:val="0"/>
        </w:rPr>
        <w:t>Highlight with yellow or blue marker adequate information to demonstrate materials being submitted fully comply with contract documents.</w:t>
      </w:r>
    </w:p>
    <w:p w14:paraId="52189C58" w14:textId="77777777" w:rsidR="00FC6F8C" w:rsidRDefault="00FC6F8C">
      <w:pPr>
        <w:pStyle w:val="PR2"/>
        <w:rPr>
          <w:snapToGrid w:val="0"/>
        </w:rPr>
      </w:pPr>
      <w:r>
        <w:rPr>
          <w:snapToGrid w:val="0"/>
        </w:rPr>
        <w:t>Review and check all material prior to submittal and stamp "Reviewed and Approved".</w:t>
      </w:r>
    </w:p>
    <w:p w14:paraId="1532B6C9" w14:textId="77777777" w:rsidR="00FC6F8C" w:rsidRDefault="00FC6F8C">
      <w:pPr>
        <w:pStyle w:val="PR1"/>
        <w:rPr>
          <w:snapToGrid w:val="0"/>
        </w:rPr>
      </w:pPr>
      <w:r>
        <w:rPr>
          <w:snapToGrid w:val="0"/>
        </w:rPr>
        <w:t>Shop drawings shall show:</w:t>
      </w:r>
    </w:p>
    <w:p w14:paraId="559AF630" w14:textId="77777777" w:rsidR="00FC6F8C" w:rsidRPr="00F81071" w:rsidRDefault="00FC6F8C" w:rsidP="00F81071">
      <w:pPr>
        <w:pStyle w:val="PR2"/>
      </w:pPr>
      <w:r w:rsidRPr="00F81071">
        <w:t>Ratings of items and systems.</w:t>
      </w:r>
    </w:p>
    <w:p w14:paraId="34E37FFB" w14:textId="77777777" w:rsidR="00FC6F8C" w:rsidRDefault="00FC6F8C">
      <w:pPr>
        <w:pStyle w:val="PR2"/>
        <w:rPr>
          <w:snapToGrid w:val="0"/>
        </w:rPr>
      </w:pPr>
      <w:r>
        <w:rPr>
          <w:snapToGrid w:val="0"/>
        </w:rPr>
        <w:t>How the components of an item or system are assembled, interconnected, function together and how they will be installed on the project.</w:t>
      </w:r>
    </w:p>
    <w:p w14:paraId="16B19348" w14:textId="77777777" w:rsidR="00FC6F8C" w:rsidRDefault="00FC6F8C">
      <w:pPr>
        <w:pStyle w:val="PR2"/>
        <w:rPr>
          <w:snapToGrid w:val="0"/>
        </w:rPr>
      </w:pPr>
      <w:r>
        <w:rPr>
          <w:snapToGrid w:val="0"/>
        </w:rPr>
        <w:t>System layout floor plans with complete device layout, point-to-point wiring connection between all components of the system, wire sizes and color coding.</w:t>
      </w:r>
    </w:p>
    <w:p w14:paraId="356BF57E" w14:textId="77777777" w:rsidR="00FC6F8C" w:rsidRDefault="00FC6F8C">
      <w:pPr>
        <w:pStyle w:val="PR2"/>
        <w:rPr>
          <w:snapToGrid w:val="0"/>
        </w:rPr>
      </w:pPr>
      <w:r>
        <w:rPr>
          <w:snapToGrid w:val="0"/>
        </w:rPr>
        <w:t>Coordinate with other division shop drawings and submittals.  Identify interface points and indicate method of connection.</w:t>
      </w:r>
    </w:p>
    <w:p w14:paraId="09B5AF6E" w14:textId="77777777" w:rsidR="005D40DA" w:rsidRDefault="005D40DA" w:rsidP="005D40DA">
      <w:pPr>
        <w:pStyle w:val="ART"/>
        <w:rPr>
          <w:snapToGrid w:val="0"/>
        </w:rPr>
      </w:pPr>
      <w:r>
        <w:rPr>
          <w:snapToGrid w:val="0"/>
        </w:rPr>
        <w:t>PROJECT CLOSE-OUT</w:t>
      </w:r>
    </w:p>
    <w:p w14:paraId="1A17BB79" w14:textId="77777777" w:rsidR="005D40DA" w:rsidRDefault="005D40DA" w:rsidP="005D40DA">
      <w:pPr>
        <w:pStyle w:val="PR1"/>
      </w:pPr>
      <w:r>
        <w:t>Coordinate with close-out provision</w:t>
      </w:r>
      <w:r w:rsidR="00C55582">
        <w:t>s</w:t>
      </w:r>
      <w:r>
        <w:t xml:space="preserve"> in Division 01 - General Requirements.</w:t>
      </w:r>
    </w:p>
    <w:p w14:paraId="1B7FC064" w14:textId="77777777" w:rsidR="005D40DA" w:rsidRDefault="005D40DA">
      <w:pPr>
        <w:pStyle w:val="PR1"/>
        <w:rPr>
          <w:snapToGrid w:val="0"/>
        </w:rPr>
      </w:pPr>
      <w:r>
        <w:rPr>
          <w:snapToGrid w:val="0"/>
        </w:rPr>
        <w:t>Request For Final Punchlist</w:t>
      </w:r>
    </w:p>
    <w:p w14:paraId="0F046EFC" w14:textId="77777777" w:rsidR="005D40DA" w:rsidRPr="00F81071" w:rsidRDefault="005D40DA" w:rsidP="00F81071">
      <w:pPr>
        <w:pStyle w:val="PR2"/>
      </w:pPr>
      <w:r w:rsidRPr="00F81071">
        <w:t>To request a final electrical punch list, forward a letter to Sparling, Inc. stating; "The electrical work on this project is complete, all punch list items t</w:t>
      </w:r>
      <w:r w:rsidR="001B3D2B">
        <w:t>o date are complete, items a. -</w:t>
      </w:r>
      <w:r w:rsidRPr="00F81071">
        <w:t xml:space="preserve"> </w:t>
      </w:r>
      <w:proofErr w:type="spellStart"/>
      <w:r w:rsidR="00FF2855">
        <w:t>i</w:t>
      </w:r>
      <w:proofErr w:type="spellEnd"/>
      <w:r w:rsidRPr="00F81071">
        <w:t>. in the Punchlist Procure paragraph in Section 2</w:t>
      </w:r>
      <w:r w:rsidR="00FF073D" w:rsidRPr="00F81071">
        <w:t>8</w:t>
      </w:r>
      <w:r w:rsidR="00490AFD">
        <w:t xml:space="preserve"> </w:t>
      </w:r>
      <w:r w:rsidRPr="00F81071">
        <w:t>05</w:t>
      </w:r>
      <w:r w:rsidR="00490AFD">
        <w:t xml:space="preserve"> </w:t>
      </w:r>
      <w:r w:rsidRPr="00F81071">
        <w:t>00</w:t>
      </w:r>
      <w:r w:rsidR="001A5205" w:rsidRPr="00F81071">
        <w:t xml:space="preserve"> - Common Work Results For Electr</w:t>
      </w:r>
      <w:r w:rsidR="00FF073D" w:rsidRPr="00F81071">
        <w:t xml:space="preserve">onic Safety and Security </w:t>
      </w:r>
      <w:r w:rsidRPr="00F81071">
        <w:t>are complete and the project is ready for final punch list observation."</w:t>
      </w:r>
    </w:p>
    <w:p w14:paraId="382264EE" w14:textId="77777777" w:rsidR="005D40DA" w:rsidRDefault="00C55582" w:rsidP="005D40DA">
      <w:pPr>
        <w:pStyle w:val="PR2"/>
        <w:rPr>
          <w:snapToGrid w:val="0"/>
        </w:rPr>
      </w:pPr>
      <w:r>
        <w:rPr>
          <w:snapToGrid w:val="0"/>
        </w:rPr>
        <w:t xml:space="preserve">Project </w:t>
      </w:r>
      <w:r w:rsidR="005D40DA">
        <w:rPr>
          <w:snapToGrid w:val="0"/>
        </w:rPr>
        <w:t xml:space="preserve">Punchlist Procedure: Perform the following </w:t>
      </w:r>
      <w:r w:rsidR="005D40DA">
        <w:t>procedures for project closeout of electrical portions of work.</w:t>
      </w:r>
    </w:p>
    <w:p w14:paraId="1A86DED2" w14:textId="77777777" w:rsidR="005D40DA" w:rsidRDefault="005D40DA" w:rsidP="005D40DA">
      <w:pPr>
        <w:pStyle w:val="PR3"/>
      </w:pPr>
      <w:r>
        <w:lastRenderedPageBreak/>
        <w:t>Provide engraved nameplates on electrical equipment.</w:t>
      </w:r>
    </w:p>
    <w:p w14:paraId="431EE865" w14:textId="77777777" w:rsidR="005D40DA" w:rsidRDefault="005D40DA" w:rsidP="005D40DA">
      <w:pPr>
        <w:pStyle w:val="PR3"/>
      </w:pPr>
      <w:r>
        <w:t>Refinish electrical equipment finishes which are damaged.</w:t>
      </w:r>
    </w:p>
    <w:p w14:paraId="13C636D2" w14:textId="77777777" w:rsidR="005D40DA" w:rsidRDefault="005D40DA" w:rsidP="005D40DA">
      <w:pPr>
        <w:pStyle w:val="PR3"/>
      </w:pPr>
      <w:r>
        <w:t>Obtain final electrical</w:t>
      </w:r>
      <w:r w:rsidR="00C15EEE">
        <w:t xml:space="preserve"> permit</w:t>
      </w:r>
      <w:r>
        <w:t xml:space="preserve"> inspection.  Include copies in O &amp; M manual.</w:t>
      </w:r>
    </w:p>
    <w:p w14:paraId="3631DEBF" w14:textId="77777777" w:rsidR="005D40DA" w:rsidRDefault="00C55582" w:rsidP="005D40DA">
      <w:pPr>
        <w:pStyle w:val="PR3"/>
      </w:pPr>
      <w:r>
        <w:t xml:space="preserve">Provide </w:t>
      </w:r>
      <w:r w:rsidR="005D40DA">
        <w:t>written warranty in O &amp; M per</w:t>
      </w:r>
      <w:r w:rsidR="00C15EEE">
        <w:t xml:space="preserve"> </w:t>
      </w:r>
      <w:r>
        <w:t>the General Conditions of the Contract.</w:t>
      </w:r>
    </w:p>
    <w:p w14:paraId="323B11AA" w14:textId="77777777" w:rsidR="005D40DA" w:rsidRDefault="005D40DA" w:rsidP="005D40DA">
      <w:pPr>
        <w:pStyle w:val="PR3"/>
      </w:pPr>
      <w:r>
        <w:t xml:space="preserve">Furnish Record Drawings per </w:t>
      </w:r>
      <w:r w:rsidR="00C15EEE">
        <w:t>this section</w:t>
      </w:r>
      <w:r>
        <w:t>.  Obtain signature on Job Completion Form.</w:t>
      </w:r>
    </w:p>
    <w:p w14:paraId="1F217D27" w14:textId="77777777" w:rsidR="005D40DA" w:rsidRDefault="005D40DA" w:rsidP="005D40DA">
      <w:pPr>
        <w:pStyle w:val="PR3"/>
      </w:pPr>
      <w:r>
        <w:t xml:space="preserve">Furnish O &amp; M Manuals per </w:t>
      </w:r>
      <w:r w:rsidR="00C15EEE">
        <w:t>this section</w:t>
      </w:r>
      <w:r>
        <w:t>.  Obtain signature on Job Completion Form.</w:t>
      </w:r>
    </w:p>
    <w:p w14:paraId="62CB0533" w14:textId="77777777" w:rsidR="005D40DA" w:rsidRDefault="005D40DA" w:rsidP="005D40DA">
      <w:pPr>
        <w:pStyle w:val="PR3"/>
      </w:pPr>
      <w:r>
        <w:t xml:space="preserve">Give instruction periods to owner's personnel per </w:t>
      </w:r>
      <w:r w:rsidR="00C15EEE">
        <w:t>this section</w:t>
      </w:r>
      <w:r>
        <w:t>.  Obtain signature on Job Completion Form.</w:t>
      </w:r>
    </w:p>
    <w:p w14:paraId="21937309" w14:textId="77777777" w:rsidR="005D40DA" w:rsidRDefault="005D40DA" w:rsidP="005D40DA">
      <w:pPr>
        <w:pStyle w:val="PR3"/>
      </w:pPr>
      <w:r>
        <w:t xml:space="preserve">To request final acceptance of project, fill out Job Completion Form in </w:t>
      </w:r>
      <w:r w:rsidR="00C55582">
        <w:t xml:space="preserve">this </w:t>
      </w:r>
      <w:r w:rsidR="00B32BFF">
        <w:t>section and</w:t>
      </w:r>
      <w:r>
        <w:t xml:space="preserve"> forward to Sparling.  Note: If inspectors have not signed form, a copy of signed-off permits will suffice.</w:t>
      </w:r>
    </w:p>
    <w:p w14:paraId="30B0DD43" w14:textId="77777777" w:rsidR="005D40DA" w:rsidRDefault="005D40DA" w:rsidP="005D40DA">
      <w:pPr>
        <w:pStyle w:val="PR3"/>
        <w:rPr>
          <w:snapToGrid w:val="0"/>
        </w:rPr>
      </w:pPr>
      <w:r>
        <w:t>Include with Job Completion Form, a copy of the final punch list with the word "DONE", and the date and Contractor's initials after each item on the list</w:t>
      </w:r>
      <w:r w:rsidR="00C55582">
        <w:t>.</w:t>
      </w:r>
    </w:p>
    <w:p w14:paraId="0C2527A3" w14:textId="77777777" w:rsidR="00FC6F8C" w:rsidRDefault="00FC6F8C">
      <w:pPr>
        <w:pStyle w:val="ART"/>
        <w:rPr>
          <w:snapToGrid w:val="0"/>
        </w:rPr>
      </w:pPr>
      <w:r>
        <w:rPr>
          <w:snapToGrid w:val="0"/>
        </w:rPr>
        <w:t>ELECTRICAL EQUIPMENT OPERATION AND MAINTENANCE (O&amp;M) MANUALS</w:t>
      </w:r>
    </w:p>
    <w:p w14:paraId="086E58F5" w14:textId="77777777" w:rsidR="00FC6F8C" w:rsidRDefault="00FC6F8C">
      <w:pPr>
        <w:pStyle w:val="PR1"/>
      </w:pPr>
      <w:r>
        <w:t xml:space="preserve">Provide O&amp;M manuals required in Division </w:t>
      </w:r>
      <w:r w:rsidR="007062E0">
        <w:t>0</w:t>
      </w:r>
      <w:r>
        <w:t>1</w:t>
      </w:r>
      <w:r w:rsidR="007062E0">
        <w:t xml:space="preserve"> - General Requirements</w:t>
      </w:r>
      <w:r>
        <w:t xml:space="preserve"> plus one manual for Sparling for all equipment furnished under Division </w:t>
      </w:r>
      <w:r w:rsidR="007062E0">
        <w:t>2</w:t>
      </w:r>
      <w:r w:rsidR="00FF073D">
        <w:t>8</w:t>
      </w:r>
      <w:r>
        <w:t xml:space="preserve"> </w:t>
      </w:r>
      <w:r w:rsidR="007062E0">
        <w:t>- Electr</w:t>
      </w:r>
      <w:r w:rsidR="00FF073D">
        <w:t xml:space="preserve">onic Safety and Security </w:t>
      </w:r>
      <w:r>
        <w:t xml:space="preserve">specifications.  Submit a preliminary copy, complete except for the bound cover, 60 days prior to completion of the project for checking and review.  Deliver final bound corrected copies as noted in Division 1 </w:t>
      </w:r>
      <w:r w:rsidR="008A2398">
        <w:t xml:space="preserve">- General Requirements </w:t>
      </w:r>
      <w:r>
        <w:t>plus a copy to Sparling 20 days prior to scheduled instruction periods.  Obtain a receipt for the manuals and forward a copy of the receipt to the Engineer with the Job Completion Form.</w:t>
      </w:r>
    </w:p>
    <w:p w14:paraId="0C576016" w14:textId="77777777" w:rsidR="00FC6F8C" w:rsidRDefault="00FC6F8C">
      <w:pPr>
        <w:pStyle w:val="PR1"/>
      </w:pPr>
      <w:r>
        <w:t>The information included must be the exact equipment installed.  Where sheets show the equipment installed and other equipment, the installed equipment shall be neatly and clearly identified on such sheets.</w:t>
      </w:r>
    </w:p>
    <w:p w14:paraId="0F0DDE7F" w14:textId="77777777" w:rsidR="00FC6F8C" w:rsidRDefault="00FC6F8C">
      <w:pPr>
        <w:pStyle w:val="PR1"/>
      </w:pPr>
      <w:r>
        <w:t>These O&amp;M manuals shall contain all the information needed to operate and maintain all systems and equipment provided in the project.  Present and arrange information in a logical manner for efficient use by the Owner's operating personnel.  The information provided shall include but not be limited to the following:</w:t>
      </w:r>
    </w:p>
    <w:p w14:paraId="221D71F3" w14:textId="77777777" w:rsidR="00FC6F8C" w:rsidRPr="00F81071" w:rsidRDefault="00FC6F8C" w:rsidP="00F81071">
      <w:pPr>
        <w:pStyle w:val="PR2"/>
      </w:pPr>
      <w:r w:rsidRPr="00F81071">
        <w:t>Equipment manufacturer, make, model number, size, nameplate data, etc.</w:t>
      </w:r>
    </w:p>
    <w:p w14:paraId="5EA93983" w14:textId="77777777" w:rsidR="00FC6F8C" w:rsidRDefault="00FC6F8C">
      <w:pPr>
        <w:pStyle w:val="PR2"/>
      </w:pPr>
      <w:r>
        <w:t>Description of system configuration and operation including component identification and interrelations.  A master control schematic drawing(s) may be required for this purpose.</w:t>
      </w:r>
    </w:p>
    <w:p w14:paraId="1D10464F" w14:textId="77777777" w:rsidR="00FC6F8C" w:rsidRDefault="00FC6F8C">
      <w:pPr>
        <w:pStyle w:val="PR2"/>
      </w:pPr>
      <w:r>
        <w:t>Dimensional and performance data for specific unit provided as appropriate.</w:t>
      </w:r>
    </w:p>
    <w:p w14:paraId="146617DF" w14:textId="77777777" w:rsidR="00FC6F8C" w:rsidRDefault="00FC6F8C">
      <w:pPr>
        <w:pStyle w:val="PR2"/>
      </w:pPr>
      <w:r>
        <w:t>Manufacturer's recommended operation instructions.</w:t>
      </w:r>
    </w:p>
    <w:p w14:paraId="2BAE9151" w14:textId="77777777" w:rsidR="00FC6F8C" w:rsidRDefault="00FC6F8C">
      <w:pPr>
        <w:pStyle w:val="PR2"/>
      </w:pPr>
      <w:r>
        <w:t>Manufacturer's recommended servicing data including frequency.</w:t>
      </w:r>
    </w:p>
    <w:p w14:paraId="630998F4" w14:textId="77777777" w:rsidR="00FC6F8C" w:rsidRDefault="00FC6F8C">
      <w:pPr>
        <w:pStyle w:val="PR2"/>
      </w:pPr>
      <w:r>
        <w:t>Complete parts list including reordering information, recommended spares and anticipated useful life (if appropriate).  Parts lists shall give full ordering information assigned by the original parts manufacturer.  Relabeled and/or renumbered parts information as reassigned by equipment supplier not acceptable.</w:t>
      </w:r>
    </w:p>
    <w:p w14:paraId="023DC241" w14:textId="77777777" w:rsidR="00FC6F8C" w:rsidRDefault="00FC6F8C">
      <w:pPr>
        <w:pStyle w:val="PR2"/>
      </w:pPr>
      <w:r>
        <w:t>Shop drawings.</w:t>
      </w:r>
    </w:p>
    <w:p w14:paraId="1651E386" w14:textId="77777777" w:rsidR="00FC6F8C" w:rsidRDefault="00FC6F8C">
      <w:pPr>
        <w:pStyle w:val="PR2"/>
      </w:pPr>
      <w:r>
        <w:t>Wiring diagrams.</w:t>
      </w:r>
    </w:p>
    <w:p w14:paraId="5E925017" w14:textId="77777777" w:rsidR="00FC6F8C" w:rsidRDefault="00FC6F8C">
      <w:pPr>
        <w:pStyle w:val="PR2"/>
      </w:pPr>
      <w:r>
        <w:t>Signal equipment submittals shall contain step-by-step circuit description information designed to acquaint maintenance personnel with equipment operation in each mode of operation.</w:t>
      </w:r>
    </w:p>
    <w:p w14:paraId="2E176CFB" w14:textId="77777777" w:rsidR="00FC6F8C" w:rsidRDefault="00FC6F8C">
      <w:pPr>
        <w:pStyle w:val="PR2"/>
      </w:pPr>
      <w:r>
        <w:lastRenderedPageBreak/>
        <w:t>A complete list of local (nearest) manufacturer representative and distributor contacts for each type of equipment and manufacturer.  Include name, company, address, phone, fax, e-mail address, and web site.</w:t>
      </w:r>
    </w:p>
    <w:p w14:paraId="53BC9EDE" w14:textId="77777777" w:rsidR="00FC6F8C" w:rsidRDefault="00FC6F8C">
      <w:pPr>
        <w:pStyle w:val="PR1"/>
      </w:pPr>
      <w:r>
        <w:t>Furnish complete wiring diagrams for each system for the specific system installed under the contract.  "Typical" line diagrams will not be acceptable unless revised to indicate the exact field installation.</w:t>
      </w:r>
    </w:p>
    <w:p w14:paraId="062781A5" w14:textId="77777777" w:rsidR="00FC6F8C" w:rsidRDefault="00FC6F8C">
      <w:pPr>
        <w:pStyle w:val="PR1"/>
      </w:pPr>
      <w:r>
        <w:t xml:space="preserve">Group the information contained in the manuals in an orderly arrangement by specification index.  Provide a typewritten index and divider sheets between categories with identifying tabs.  Bind the completed manuals with hard board covers not exceeding 5" thick.  (Provide two or more volumes if required.)  Signal and communication systems shall be in separate volumes.  Imprint the covers with the name of the job, Owner, </w:t>
      </w:r>
      <w:r w:rsidR="00EA2144">
        <w:t>Owner's Represen</w:t>
      </w:r>
      <w:r w:rsidR="00490AFD">
        <w:t>t</w:t>
      </w:r>
      <w:r w:rsidR="00EA2144">
        <w:t>ative</w:t>
      </w:r>
      <w:r>
        <w:t>, Electrical Engineer, Contractor and year of completion.  Imprint the back edge with the name of the job, Owner and year of completion.  Hard board covers and literature contained may be held together with screw post binding.</w:t>
      </w:r>
    </w:p>
    <w:p w14:paraId="34A545FF" w14:textId="77777777" w:rsidR="00FC6F8C" w:rsidRDefault="00FC6F8C">
      <w:pPr>
        <w:pStyle w:val="ART"/>
      </w:pPr>
      <w:r>
        <w:t>INSTRUCTION PERIODS</w:t>
      </w:r>
    </w:p>
    <w:p w14:paraId="437B242C" w14:textId="77777777" w:rsidR="00FC6F8C" w:rsidRDefault="00FC6F8C">
      <w:pPr>
        <w:pStyle w:val="PR1"/>
      </w:pPr>
      <w:r>
        <w:t>After substantial completion of the work and 20 days after the O&amp;M manuals have been delivered to the owner and after all tests and final inspection of the work by the Authority(s) Having Jurisdiction;  demonstrate the electrical systems and instruct the Owner's designated operating and maintenance personnel in the operation and maintenance of the various electrical systems.  The Contractor shall arrange scheduled instruction periods with the Owner.  The Contractor's representatives shall be superintendents or foremen knowledgeable in each system and suppliers representatives when so specified.  When more than one training session is specified, the second session shall be 30 to 90 days after the first as agreed to by the Owner.</w:t>
      </w:r>
    </w:p>
    <w:p w14:paraId="66279256" w14:textId="77777777" w:rsidR="00FC6F8C" w:rsidRDefault="00FC6F8C">
      <w:pPr>
        <w:pStyle w:val="PR1"/>
      </w:pPr>
      <w:r>
        <w:t>Include in each instruction session an overview of the system, presentation of information in maintenance manuals with appropriate references to drawings.  Conduct tours of the building areas with explanations of maintenance requirements, access methods, servicing and maintenance procedures, equipment cleaning procedures and adjustment locations.</w:t>
      </w:r>
    </w:p>
    <w:p w14:paraId="1725CBBB" w14:textId="77777777" w:rsidR="00FC6F8C" w:rsidRDefault="00FC6F8C" w:rsidP="003B70B4">
      <w:pPr>
        <w:pStyle w:val="PR1"/>
        <w:keepNext/>
      </w:pPr>
      <w:r>
        <w:t>Include the following scheduled instruction periods:         1</w:t>
      </w:r>
      <w:r>
        <w:rPr>
          <w:vertAlign w:val="superscript"/>
        </w:rPr>
        <w:t>st</w:t>
      </w:r>
      <w:r>
        <w:t xml:space="preserve"> Session          2</w:t>
      </w:r>
      <w:r>
        <w:rPr>
          <w:vertAlign w:val="superscript"/>
        </w:rPr>
        <w:t>nd</w:t>
      </w:r>
      <w:r>
        <w:t xml:space="preserve"> Session</w:t>
      </w:r>
    </w:p>
    <w:tbl>
      <w:tblPr>
        <w:tblW w:w="8010" w:type="dxa"/>
        <w:tblInd w:w="1080" w:type="dxa"/>
        <w:tblLayout w:type="fixed"/>
        <w:tblLook w:val="0000" w:firstRow="0" w:lastRow="0" w:firstColumn="0" w:lastColumn="0" w:noHBand="0" w:noVBand="0"/>
      </w:tblPr>
      <w:tblGrid>
        <w:gridCol w:w="828"/>
        <w:gridCol w:w="4302"/>
        <w:gridCol w:w="1350"/>
        <w:gridCol w:w="1530"/>
      </w:tblGrid>
      <w:tr w:rsidR="00FC6F8C" w14:paraId="3792E3A5" w14:textId="77777777" w:rsidTr="00817475">
        <w:tc>
          <w:tcPr>
            <w:tcW w:w="828" w:type="dxa"/>
          </w:tcPr>
          <w:p w14:paraId="20057A49" w14:textId="77777777" w:rsidR="00FC6F8C" w:rsidRDefault="00FC6F8C" w:rsidP="003B70B4">
            <w:pPr>
              <w:pStyle w:val="TB1"/>
              <w:keepNext/>
              <w:spacing w:before="0"/>
              <w:ind w:left="0"/>
            </w:pPr>
            <w:r>
              <w:t>1.</w:t>
            </w:r>
          </w:p>
        </w:tc>
        <w:tc>
          <w:tcPr>
            <w:tcW w:w="4302" w:type="dxa"/>
          </w:tcPr>
          <w:p w14:paraId="0D310296" w14:textId="77777777" w:rsidR="00FC6F8C" w:rsidRDefault="00FF073D" w:rsidP="003B70B4">
            <w:pPr>
              <w:pStyle w:val="TB1"/>
              <w:keepNext/>
              <w:spacing w:before="0"/>
              <w:ind w:left="0"/>
            </w:pPr>
            <w:r>
              <w:t>Access Control</w:t>
            </w:r>
          </w:p>
        </w:tc>
        <w:tc>
          <w:tcPr>
            <w:tcW w:w="1350" w:type="dxa"/>
          </w:tcPr>
          <w:p w14:paraId="2C3CF395" w14:textId="77777777" w:rsidR="00FC6F8C" w:rsidRDefault="00FF073D" w:rsidP="003B70B4">
            <w:pPr>
              <w:pStyle w:val="TB1"/>
              <w:keepNext/>
              <w:spacing w:before="0"/>
              <w:ind w:left="0"/>
            </w:pPr>
            <w:r>
              <w:t>2</w:t>
            </w:r>
            <w:r w:rsidR="00FC6F8C">
              <w:t xml:space="preserve"> hours</w:t>
            </w:r>
          </w:p>
        </w:tc>
        <w:tc>
          <w:tcPr>
            <w:tcW w:w="1530" w:type="dxa"/>
          </w:tcPr>
          <w:p w14:paraId="395972B9" w14:textId="77777777" w:rsidR="00FC6F8C" w:rsidRDefault="00FF073D" w:rsidP="003B70B4">
            <w:pPr>
              <w:pStyle w:val="TB1"/>
              <w:keepNext/>
              <w:spacing w:before="0"/>
              <w:ind w:left="0"/>
            </w:pPr>
            <w:r>
              <w:t>2</w:t>
            </w:r>
            <w:r w:rsidR="00FC6F8C">
              <w:t xml:space="preserve"> hours</w:t>
            </w:r>
          </w:p>
        </w:tc>
      </w:tr>
      <w:tr w:rsidR="00C55582" w14:paraId="6D054FB3" w14:textId="77777777" w:rsidTr="00817475">
        <w:tc>
          <w:tcPr>
            <w:tcW w:w="828" w:type="dxa"/>
          </w:tcPr>
          <w:p w14:paraId="193412E0" w14:textId="77777777" w:rsidR="00C55582" w:rsidRDefault="001B3D2B" w:rsidP="003B70B4">
            <w:pPr>
              <w:pStyle w:val="TB1"/>
              <w:keepNext/>
              <w:spacing w:before="0"/>
              <w:ind w:left="0"/>
            </w:pPr>
            <w:r>
              <w:t>2</w:t>
            </w:r>
            <w:r w:rsidR="005249E5">
              <w:t>.</w:t>
            </w:r>
          </w:p>
        </w:tc>
        <w:tc>
          <w:tcPr>
            <w:tcW w:w="4302" w:type="dxa"/>
          </w:tcPr>
          <w:p w14:paraId="7DC4DE5C" w14:textId="77777777" w:rsidR="00C55582" w:rsidRDefault="00FF073D" w:rsidP="003B70B4">
            <w:pPr>
              <w:pStyle w:val="TB1"/>
              <w:keepNext/>
              <w:spacing w:before="0"/>
              <w:ind w:left="0"/>
            </w:pPr>
            <w:r>
              <w:t>Video Surveillance</w:t>
            </w:r>
          </w:p>
        </w:tc>
        <w:tc>
          <w:tcPr>
            <w:tcW w:w="1350" w:type="dxa"/>
          </w:tcPr>
          <w:p w14:paraId="0493581A" w14:textId="77777777" w:rsidR="00C55582" w:rsidRDefault="00FF073D" w:rsidP="003B70B4">
            <w:pPr>
              <w:pStyle w:val="TB1"/>
              <w:keepNext/>
              <w:spacing w:before="0"/>
              <w:ind w:left="0"/>
            </w:pPr>
            <w:r>
              <w:t>2</w:t>
            </w:r>
            <w:r w:rsidR="00C55582">
              <w:t xml:space="preserve"> hours</w:t>
            </w:r>
          </w:p>
        </w:tc>
        <w:tc>
          <w:tcPr>
            <w:tcW w:w="1530" w:type="dxa"/>
          </w:tcPr>
          <w:p w14:paraId="23A7877B" w14:textId="77777777" w:rsidR="00C55582" w:rsidRDefault="00FF073D" w:rsidP="003B70B4">
            <w:pPr>
              <w:pStyle w:val="TB1"/>
              <w:keepNext/>
              <w:spacing w:before="0"/>
              <w:ind w:left="0"/>
            </w:pPr>
            <w:r>
              <w:t>2</w:t>
            </w:r>
            <w:r w:rsidR="00C55582">
              <w:t xml:space="preserve"> hours</w:t>
            </w:r>
          </w:p>
        </w:tc>
      </w:tr>
      <w:tr w:rsidR="00C55582" w14:paraId="04E815EE" w14:textId="77777777" w:rsidTr="00817475">
        <w:tc>
          <w:tcPr>
            <w:tcW w:w="828" w:type="dxa"/>
          </w:tcPr>
          <w:p w14:paraId="7FCF73F2" w14:textId="77777777" w:rsidR="00C55582" w:rsidRDefault="001B3D2B" w:rsidP="003B70B4">
            <w:pPr>
              <w:pStyle w:val="TB1"/>
              <w:keepNext/>
              <w:spacing w:before="0"/>
              <w:ind w:left="0"/>
            </w:pPr>
            <w:r>
              <w:t>3</w:t>
            </w:r>
            <w:r w:rsidR="005249E5">
              <w:t>.</w:t>
            </w:r>
          </w:p>
        </w:tc>
        <w:tc>
          <w:tcPr>
            <w:tcW w:w="4302" w:type="dxa"/>
          </w:tcPr>
          <w:p w14:paraId="549FF6BC" w14:textId="77777777" w:rsidR="00C55582" w:rsidRDefault="00FF073D" w:rsidP="003B70B4">
            <w:pPr>
              <w:pStyle w:val="TB1"/>
              <w:keepNext/>
              <w:spacing w:before="0"/>
              <w:ind w:left="0"/>
            </w:pPr>
            <w:r>
              <w:t>Fire Detection and Alarm</w:t>
            </w:r>
          </w:p>
        </w:tc>
        <w:tc>
          <w:tcPr>
            <w:tcW w:w="1350" w:type="dxa"/>
          </w:tcPr>
          <w:p w14:paraId="17C972D3" w14:textId="77777777" w:rsidR="00C55582" w:rsidRDefault="00FF073D" w:rsidP="003B70B4">
            <w:pPr>
              <w:pStyle w:val="TB1"/>
              <w:keepNext/>
              <w:spacing w:before="0"/>
              <w:ind w:left="0"/>
            </w:pPr>
            <w:r>
              <w:t>2</w:t>
            </w:r>
            <w:r w:rsidR="00C55582">
              <w:t xml:space="preserve"> hours</w:t>
            </w:r>
          </w:p>
        </w:tc>
        <w:tc>
          <w:tcPr>
            <w:tcW w:w="1530" w:type="dxa"/>
          </w:tcPr>
          <w:p w14:paraId="2646CB0A" w14:textId="77777777" w:rsidR="00C55582" w:rsidRDefault="00FF073D" w:rsidP="003B70B4">
            <w:pPr>
              <w:pStyle w:val="TB1"/>
              <w:keepNext/>
              <w:spacing w:before="0"/>
              <w:ind w:left="0"/>
            </w:pPr>
            <w:r>
              <w:t>2</w:t>
            </w:r>
            <w:r w:rsidR="00C55582">
              <w:t xml:space="preserve"> hours</w:t>
            </w:r>
          </w:p>
        </w:tc>
      </w:tr>
    </w:tbl>
    <w:p w14:paraId="569DF006" w14:textId="77777777" w:rsidR="00FC6F8C" w:rsidRDefault="00FC6F8C" w:rsidP="003B70B4">
      <w:pPr>
        <w:pStyle w:val="PR1"/>
      </w:pPr>
      <w:r>
        <w:t>Factory trained suppliers representatives shall provide instruction for</w:t>
      </w:r>
      <w:r w:rsidR="00FF073D">
        <w:t xml:space="preserve"> each of the sessions listed above.</w:t>
      </w:r>
    </w:p>
    <w:p w14:paraId="040E0899" w14:textId="77777777" w:rsidR="00FC6F8C" w:rsidRDefault="00FC6F8C">
      <w:pPr>
        <w:pStyle w:val="ART"/>
        <w:rPr>
          <w:snapToGrid w:val="0"/>
        </w:rPr>
      </w:pPr>
      <w:r>
        <w:rPr>
          <w:snapToGrid w:val="0"/>
        </w:rPr>
        <w:t>RECORD DRAWINGS</w:t>
      </w:r>
    </w:p>
    <w:p w14:paraId="296C9712" w14:textId="77777777" w:rsidR="00EA2144" w:rsidRPr="00EA2144" w:rsidRDefault="00EA2144" w:rsidP="00EA2144">
      <w:pPr>
        <w:pStyle w:val="PR1"/>
      </w:pPr>
      <w:r>
        <w:t>Refer to Division 1.</w:t>
      </w:r>
    </w:p>
    <w:p w14:paraId="45EC5DF0" w14:textId="77777777" w:rsidR="00FC6F8C" w:rsidRDefault="00FC6F8C">
      <w:pPr>
        <w:pStyle w:val="ART"/>
      </w:pPr>
      <w:r>
        <w:t>FINAL ACCEPTANCE REQUEST</w:t>
      </w:r>
    </w:p>
    <w:p w14:paraId="17DC9635" w14:textId="77777777" w:rsidR="00FC6F8C" w:rsidRDefault="00FC6F8C">
      <w:pPr>
        <w:pStyle w:val="PR1"/>
      </w:pPr>
      <w:r>
        <w:t xml:space="preserve">Submit to the </w:t>
      </w:r>
      <w:r w:rsidR="00EA2144">
        <w:t>Owner's Represen</w:t>
      </w:r>
      <w:r w:rsidR="00490AFD">
        <w:t>t</w:t>
      </w:r>
      <w:r w:rsidR="00EA2144">
        <w:t>ative</w:t>
      </w:r>
      <w:r>
        <w:t>, with a copy to the Sparling Engineer, a</w:t>
      </w:r>
      <w:r w:rsidR="003B70B4">
        <w:t xml:space="preserve"> Sparling Job Completion Form (</w:t>
      </w:r>
      <w:r>
        <w:t>form attached in this section) properly filled out prior to the time final acceptance of the electrical work is requested.</w:t>
      </w:r>
    </w:p>
    <w:p w14:paraId="047B36D0" w14:textId="77777777" w:rsidR="00FC6F8C" w:rsidRDefault="00FC6F8C">
      <w:pPr>
        <w:pStyle w:val="ART"/>
      </w:pPr>
      <w:r>
        <w:lastRenderedPageBreak/>
        <w:t>ABBREVIATIONS AND DEFINITIONS</w:t>
      </w:r>
    </w:p>
    <w:p w14:paraId="05F28EF3" w14:textId="77777777" w:rsidR="00FC6F8C" w:rsidRDefault="00FC6F8C">
      <w:pPr>
        <w:pStyle w:val="PR1"/>
      </w:pPr>
      <w:r>
        <w:t xml:space="preserve">When the following abbreviations and definitions are used in relation to the work for Division </w:t>
      </w:r>
      <w:r w:rsidR="00F01751">
        <w:t>28 t</w:t>
      </w:r>
      <w:r>
        <w:t>hey shall have the following meanings:</w:t>
      </w:r>
    </w:p>
    <w:tbl>
      <w:tblPr>
        <w:tblW w:w="10098" w:type="dxa"/>
        <w:tblInd w:w="180" w:type="dxa"/>
        <w:tblLayout w:type="fixed"/>
        <w:tblLook w:val="0000" w:firstRow="0" w:lastRow="0" w:firstColumn="0" w:lastColumn="0" w:noHBand="0" w:noVBand="0"/>
      </w:tblPr>
      <w:tblGrid>
        <w:gridCol w:w="3798"/>
        <w:gridCol w:w="6300"/>
      </w:tblGrid>
      <w:tr w:rsidR="00FC6F8C" w14:paraId="01165D43" w14:textId="77777777" w:rsidTr="00817475">
        <w:tc>
          <w:tcPr>
            <w:tcW w:w="3798" w:type="dxa"/>
          </w:tcPr>
          <w:p w14:paraId="4562BB65" w14:textId="77777777" w:rsidR="00FC6F8C" w:rsidRDefault="00FC6F8C">
            <w:pPr>
              <w:pStyle w:val="TB1"/>
              <w:spacing w:before="0"/>
              <w:ind w:left="0" w:firstLine="900"/>
              <w:rPr>
                <w:u w:val="single"/>
              </w:rPr>
            </w:pPr>
            <w:r>
              <w:rPr>
                <w:u w:val="single"/>
              </w:rPr>
              <w:t>Item</w:t>
            </w:r>
          </w:p>
        </w:tc>
        <w:tc>
          <w:tcPr>
            <w:tcW w:w="6300" w:type="dxa"/>
          </w:tcPr>
          <w:p w14:paraId="77BBF797" w14:textId="77777777" w:rsidR="00FC6F8C" w:rsidRDefault="00FC6F8C">
            <w:pPr>
              <w:pStyle w:val="TB1"/>
              <w:spacing w:before="0"/>
              <w:ind w:left="0" w:hanging="18"/>
              <w:rPr>
                <w:u w:val="single"/>
              </w:rPr>
            </w:pPr>
            <w:r>
              <w:rPr>
                <w:u w:val="single"/>
              </w:rPr>
              <w:t>Meaning</w:t>
            </w:r>
          </w:p>
        </w:tc>
      </w:tr>
      <w:tr w:rsidR="00FC6F8C" w14:paraId="0AF1387F" w14:textId="77777777" w:rsidTr="00817475">
        <w:tc>
          <w:tcPr>
            <w:tcW w:w="3798" w:type="dxa"/>
          </w:tcPr>
          <w:p w14:paraId="52047B20" w14:textId="77777777" w:rsidR="00FC6F8C" w:rsidRDefault="00FC6F8C">
            <w:pPr>
              <w:pStyle w:val="TB1"/>
              <w:spacing w:before="0"/>
              <w:ind w:left="0" w:firstLine="900"/>
            </w:pPr>
            <w:r>
              <w:t>AHJ</w:t>
            </w:r>
          </w:p>
        </w:tc>
        <w:tc>
          <w:tcPr>
            <w:tcW w:w="6300" w:type="dxa"/>
          </w:tcPr>
          <w:p w14:paraId="10F465C7" w14:textId="77777777" w:rsidR="00FC6F8C" w:rsidRDefault="00FC6F8C">
            <w:pPr>
              <w:pStyle w:val="TB1"/>
              <w:spacing w:before="0"/>
              <w:ind w:left="0" w:hanging="18"/>
            </w:pPr>
            <w:r>
              <w:t>Authority Having Jurisdiction.</w:t>
            </w:r>
          </w:p>
        </w:tc>
      </w:tr>
      <w:tr w:rsidR="00FC6F8C" w14:paraId="2BE76A1D" w14:textId="77777777" w:rsidTr="00817475">
        <w:tc>
          <w:tcPr>
            <w:tcW w:w="3798" w:type="dxa"/>
          </w:tcPr>
          <w:p w14:paraId="63111243" w14:textId="77777777" w:rsidR="00FC6F8C" w:rsidRDefault="00FC6F8C">
            <w:pPr>
              <w:pStyle w:val="TB1"/>
              <w:spacing w:before="0"/>
              <w:ind w:left="0" w:firstLine="900"/>
            </w:pPr>
            <w:r>
              <w:t>Boxes</w:t>
            </w:r>
          </w:p>
        </w:tc>
        <w:tc>
          <w:tcPr>
            <w:tcW w:w="6300" w:type="dxa"/>
          </w:tcPr>
          <w:p w14:paraId="20F68209" w14:textId="77777777" w:rsidR="00FC6F8C" w:rsidRDefault="00FC6F8C">
            <w:pPr>
              <w:pStyle w:val="TB1"/>
              <w:spacing w:before="0"/>
              <w:ind w:left="0" w:hanging="18"/>
            </w:pPr>
            <w:r>
              <w:t>Outlet, Junction or Pull Boxes.</w:t>
            </w:r>
          </w:p>
        </w:tc>
      </w:tr>
      <w:tr w:rsidR="00FC6F8C" w14:paraId="3917B509" w14:textId="77777777" w:rsidTr="00817475">
        <w:tc>
          <w:tcPr>
            <w:tcW w:w="3798" w:type="dxa"/>
          </w:tcPr>
          <w:p w14:paraId="67DEA204" w14:textId="77777777" w:rsidR="00FC6F8C" w:rsidRDefault="00FC6F8C">
            <w:pPr>
              <w:pStyle w:val="TB1"/>
              <w:spacing w:before="0"/>
              <w:ind w:left="0" w:firstLine="900"/>
            </w:pPr>
            <w:r>
              <w:t>Code</w:t>
            </w:r>
          </w:p>
        </w:tc>
        <w:tc>
          <w:tcPr>
            <w:tcW w:w="6300" w:type="dxa"/>
          </w:tcPr>
          <w:p w14:paraId="62FA583B" w14:textId="77777777" w:rsidR="00FC6F8C" w:rsidRDefault="00FC6F8C">
            <w:pPr>
              <w:pStyle w:val="TB1"/>
              <w:spacing w:before="0"/>
              <w:ind w:left="0" w:hanging="18"/>
            </w:pPr>
            <w:r>
              <w:t>All applicable codes currently enforced at project location.</w:t>
            </w:r>
          </w:p>
        </w:tc>
      </w:tr>
      <w:tr w:rsidR="00FC6F8C" w14:paraId="426169CD" w14:textId="77777777" w:rsidTr="00817475">
        <w:tc>
          <w:tcPr>
            <w:tcW w:w="3798" w:type="dxa"/>
          </w:tcPr>
          <w:p w14:paraId="5D88FFCC" w14:textId="77777777" w:rsidR="00FC6F8C" w:rsidRDefault="00FC6F8C">
            <w:pPr>
              <w:pStyle w:val="TB1"/>
              <w:spacing w:before="0"/>
              <w:ind w:left="0" w:firstLine="900"/>
            </w:pPr>
            <w:r>
              <w:t>Compression</w:t>
            </w:r>
          </w:p>
        </w:tc>
        <w:tc>
          <w:tcPr>
            <w:tcW w:w="6300" w:type="dxa"/>
          </w:tcPr>
          <w:p w14:paraId="6BCA13AB" w14:textId="77777777" w:rsidR="00FC6F8C" w:rsidRDefault="00FC6F8C">
            <w:pPr>
              <w:pStyle w:val="TB1"/>
              <w:spacing w:before="0"/>
              <w:ind w:left="0" w:hanging="18"/>
            </w:pPr>
            <w:r>
              <w:t xml:space="preserve">Compressed using </w:t>
            </w:r>
            <w:r w:rsidR="00C040F6">
              <w:t>leverage</w:t>
            </w:r>
            <w:r>
              <w:t xml:space="preserve"> powered (hydraulic or equivalent</w:t>
            </w:r>
            <w:r w:rsidR="003B70B4">
              <w:t>)</w:t>
            </w:r>
            <w:r>
              <w:t xml:space="preserve"> crimping tool.</w:t>
            </w:r>
          </w:p>
        </w:tc>
      </w:tr>
      <w:tr w:rsidR="00FC6F8C" w14:paraId="1C09B239" w14:textId="77777777" w:rsidTr="00817475">
        <w:tc>
          <w:tcPr>
            <w:tcW w:w="3798" w:type="dxa"/>
          </w:tcPr>
          <w:p w14:paraId="2E24BFDB" w14:textId="77777777" w:rsidR="00FC6F8C" w:rsidRDefault="00FC6F8C">
            <w:pPr>
              <w:pStyle w:val="TB1"/>
              <w:spacing w:before="0"/>
              <w:ind w:left="0" w:firstLine="900"/>
            </w:pPr>
            <w:r>
              <w:t>Connection</w:t>
            </w:r>
          </w:p>
        </w:tc>
        <w:tc>
          <w:tcPr>
            <w:tcW w:w="6300" w:type="dxa"/>
          </w:tcPr>
          <w:p w14:paraId="52E0FAFE" w14:textId="77777777" w:rsidR="00FC6F8C" w:rsidRDefault="00FC6F8C">
            <w:pPr>
              <w:pStyle w:val="TB1"/>
              <w:spacing w:before="0"/>
              <w:ind w:left="0" w:hanging="18"/>
            </w:pPr>
            <w:r>
              <w:t>All materials and labor required for equipment to be fully operational.</w:t>
            </w:r>
          </w:p>
        </w:tc>
      </w:tr>
      <w:tr w:rsidR="00FC6F8C" w14:paraId="31E23567" w14:textId="77777777" w:rsidTr="00817475">
        <w:tc>
          <w:tcPr>
            <w:tcW w:w="3798" w:type="dxa"/>
          </w:tcPr>
          <w:p w14:paraId="3B070747" w14:textId="77777777" w:rsidR="00FC6F8C" w:rsidRDefault="00FC6F8C">
            <w:pPr>
              <w:pStyle w:val="TB1"/>
              <w:spacing w:before="0"/>
              <w:ind w:left="0" w:firstLine="900"/>
            </w:pPr>
            <w:r>
              <w:t>Exterior Location</w:t>
            </w:r>
          </w:p>
        </w:tc>
        <w:tc>
          <w:tcPr>
            <w:tcW w:w="6300" w:type="dxa"/>
          </w:tcPr>
          <w:p w14:paraId="17AF0F14" w14:textId="77777777" w:rsidR="00FC6F8C" w:rsidRDefault="00FC6F8C">
            <w:pPr>
              <w:pStyle w:val="TB1"/>
              <w:spacing w:before="0"/>
              <w:ind w:left="0" w:hanging="18"/>
            </w:pPr>
            <w:r>
              <w:t>Outside of or penetrating the outer surfaces of the building weather protective membrane.</w:t>
            </w:r>
          </w:p>
        </w:tc>
      </w:tr>
      <w:tr w:rsidR="00FC6F8C" w14:paraId="31FBE2B1" w14:textId="77777777" w:rsidTr="00817475">
        <w:tc>
          <w:tcPr>
            <w:tcW w:w="3798" w:type="dxa"/>
          </w:tcPr>
          <w:p w14:paraId="4E2780AA" w14:textId="77777777" w:rsidR="00FC6F8C" w:rsidRDefault="00FC6F8C">
            <w:pPr>
              <w:pStyle w:val="TB1"/>
              <w:spacing w:before="0"/>
              <w:ind w:left="0" w:firstLine="900"/>
            </w:pPr>
            <w:r>
              <w:t>Fully Operational</w:t>
            </w:r>
          </w:p>
        </w:tc>
        <w:tc>
          <w:tcPr>
            <w:tcW w:w="6300" w:type="dxa"/>
          </w:tcPr>
          <w:p w14:paraId="5C7FE833" w14:textId="77777777" w:rsidR="00FC6F8C" w:rsidRDefault="00FC6F8C">
            <w:pPr>
              <w:pStyle w:val="TB1"/>
              <w:spacing w:before="0"/>
              <w:ind w:left="0" w:hanging="18"/>
            </w:pPr>
            <w:r>
              <w:t>Tested, approved, and operating to the satisfaction of the AHJ, manufacturer and contract documents.</w:t>
            </w:r>
          </w:p>
        </w:tc>
      </w:tr>
      <w:tr w:rsidR="00FC6F8C" w14:paraId="4939F815" w14:textId="77777777" w:rsidTr="00817475">
        <w:tc>
          <w:tcPr>
            <w:tcW w:w="3798" w:type="dxa"/>
          </w:tcPr>
          <w:p w14:paraId="273464F0" w14:textId="77777777" w:rsidR="00FC6F8C" w:rsidRDefault="00FC6F8C">
            <w:pPr>
              <w:pStyle w:val="TB1"/>
              <w:spacing w:before="0"/>
              <w:ind w:left="0" w:firstLine="900"/>
            </w:pPr>
            <w:r>
              <w:t>Furnish</w:t>
            </w:r>
          </w:p>
        </w:tc>
        <w:tc>
          <w:tcPr>
            <w:tcW w:w="6300" w:type="dxa"/>
          </w:tcPr>
          <w:p w14:paraId="20110D5A" w14:textId="77777777" w:rsidR="00FC6F8C" w:rsidRDefault="00FC6F8C">
            <w:pPr>
              <w:pStyle w:val="TB1"/>
              <w:spacing w:before="0"/>
              <w:ind w:left="0" w:hanging="18"/>
            </w:pPr>
            <w:r>
              <w:t>Deliver to the jobsite</w:t>
            </w:r>
          </w:p>
        </w:tc>
      </w:tr>
      <w:tr w:rsidR="00FC6F8C" w14:paraId="520F81CF" w14:textId="77777777" w:rsidTr="00817475">
        <w:tc>
          <w:tcPr>
            <w:tcW w:w="3798" w:type="dxa"/>
          </w:tcPr>
          <w:p w14:paraId="4FEF14EB" w14:textId="77777777" w:rsidR="00FC6F8C" w:rsidRDefault="00FC6F8C">
            <w:pPr>
              <w:pStyle w:val="TB1"/>
              <w:spacing w:before="0"/>
              <w:ind w:left="0" w:firstLine="900"/>
            </w:pPr>
            <w:r>
              <w:t>Install</w:t>
            </w:r>
          </w:p>
        </w:tc>
        <w:tc>
          <w:tcPr>
            <w:tcW w:w="6300" w:type="dxa"/>
          </w:tcPr>
          <w:p w14:paraId="22026CAA" w14:textId="77777777" w:rsidR="00FC6F8C" w:rsidRDefault="00FC6F8C">
            <w:pPr>
              <w:pStyle w:val="TB1"/>
              <w:spacing w:before="0"/>
              <w:ind w:left="0" w:hanging="18"/>
            </w:pPr>
            <w:r>
              <w:t>To enter permanently into the project and make fully operational.</w:t>
            </w:r>
          </w:p>
        </w:tc>
      </w:tr>
      <w:tr w:rsidR="00FC6F8C" w14:paraId="40EBEC48" w14:textId="77777777" w:rsidTr="00817475">
        <w:tc>
          <w:tcPr>
            <w:tcW w:w="3798" w:type="dxa"/>
          </w:tcPr>
          <w:p w14:paraId="37F3CA0D" w14:textId="77777777" w:rsidR="00FC6F8C" w:rsidRDefault="00FC6F8C">
            <w:pPr>
              <w:pStyle w:val="TB1"/>
              <w:spacing w:before="0"/>
              <w:ind w:left="0" w:firstLine="900"/>
            </w:pPr>
            <w:proofErr w:type="spellStart"/>
            <w:r>
              <w:t>Kcml</w:t>
            </w:r>
            <w:proofErr w:type="spellEnd"/>
          </w:p>
        </w:tc>
        <w:tc>
          <w:tcPr>
            <w:tcW w:w="6300" w:type="dxa"/>
          </w:tcPr>
          <w:p w14:paraId="1E9B2520" w14:textId="77777777" w:rsidR="00FC6F8C" w:rsidRDefault="00FC6F8C">
            <w:pPr>
              <w:pStyle w:val="TB1"/>
              <w:spacing w:before="0"/>
              <w:ind w:left="0" w:hanging="18"/>
            </w:pPr>
            <w:r>
              <w:t>Thousand circular mils (formerly MCM).</w:t>
            </w:r>
          </w:p>
        </w:tc>
      </w:tr>
      <w:tr w:rsidR="00FC6F8C" w14:paraId="639741C4" w14:textId="77777777" w:rsidTr="00817475">
        <w:tc>
          <w:tcPr>
            <w:tcW w:w="3798" w:type="dxa"/>
          </w:tcPr>
          <w:p w14:paraId="35D44DB7" w14:textId="77777777" w:rsidR="00FC6F8C" w:rsidRDefault="00FC6F8C">
            <w:pPr>
              <w:pStyle w:val="TB1"/>
              <w:spacing w:before="0"/>
              <w:ind w:left="0" w:firstLine="900"/>
            </w:pPr>
            <w:r>
              <w:t>Mfr.</w:t>
            </w:r>
          </w:p>
        </w:tc>
        <w:tc>
          <w:tcPr>
            <w:tcW w:w="6300" w:type="dxa"/>
          </w:tcPr>
          <w:p w14:paraId="2CB62ADE" w14:textId="77777777" w:rsidR="00FC6F8C" w:rsidRDefault="00FC6F8C">
            <w:pPr>
              <w:pStyle w:val="TB1"/>
              <w:spacing w:before="0"/>
              <w:ind w:left="0" w:hanging="18"/>
            </w:pPr>
            <w:r>
              <w:t>Manufacturer.</w:t>
            </w:r>
          </w:p>
        </w:tc>
      </w:tr>
      <w:tr w:rsidR="00FC6F8C" w14:paraId="265252E9" w14:textId="77777777" w:rsidTr="00817475">
        <w:tc>
          <w:tcPr>
            <w:tcW w:w="3798" w:type="dxa"/>
          </w:tcPr>
          <w:p w14:paraId="3CC2E21B" w14:textId="77777777" w:rsidR="00FC6F8C" w:rsidRDefault="00FC6F8C">
            <w:pPr>
              <w:pStyle w:val="TB1"/>
              <w:spacing w:before="0"/>
              <w:ind w:left="0" w:firstLine="900"/>
            </w:pPr>
            <w:r>
              <w:t>NEC</w:t>
            </w:r>
          </w:p>
        </w:tc>
        <w:tc>
          <w:tcPr>
            <w:tcW w:w="6300" w:type="dxa"/>
          </w:tcPr>
          <w:p w14:paraId="1B6900D9" w14:textId="77777777" w:rsidR="00FC6F8C" w:rsidRDefault="00FC6F8C">
            <w:pPr>
              <w:pStyle w:val="TB1"/>
              <w:spacing w:before="0"/>
              <w:ind w:left="0" w:hanging="18"/>
            </w:pPr>
            <w:r>
              <w:t>National Electrical Code, National Fire Protection Association, Publication #70.</w:t>
            </w:r>
          </w:p>
        </w:tc>
      </w:tr>
      <w:tr w:rsidR="00FC6F8C" w14:paraId="01B64521" w14:textId="77777777" w:rsidTr="00817475">
        <w:tc>
          <w:tcPr>
            <w:tcW w:w="3798" w:type="dxa"/>
          </w:tcPr>
          <w:p w14:paraId="3F437276" w14:textId="77777777" w:rsidR="00FC6F8C" w:rsidRDefault="00FC6F8C">
            <w:pPr>
              <w:pStyle w:val="TB1"/>
              <w:spacing w:before="0"/>
              <w:ind w:left="0" w:firstLine="900"/>
            </w:pPr>
            <w:r>
              <w:t>Noted</w:t>
            </w:r>
          </w:p>
        </w:tc>
        <w:tc>
          <w:tcPr>
            <w:tcW w:w="6300" w:type="dxa"/>
          </w:tcPr>
          <w:p w14:paraId="198AED17" w14:textId="77777777" w:rsidR="00FC6F8C" w:rsidRDefault="00FC6F8C">
            <w:pPr>
              <w:pStyle w:val="TB1"/>
              <w:spacing w:before="0"/>
              <w:ind w:left="0" w:hanging="18"/>
            </w:pPr>
            <w:r>
              <w:t>Shown or specified in the contract documents.</w:t>
            </w:r>
          </w:p>
        </w:tc>
      </w:tr>
      <w:tr w:rsidR="00FC6F8C" w14:paraId="1A6C45CC" w14:textId="77777777" w:rsidTr="00817475">
        <w:tc>
          <w:tcPr>
            <w:tcW w:w="3798" w:type="dxa"/>
          </w:tcPr>
          <w:p w14:paraId="4886B830" w14:textId="77777777" w:rsidR="00FC6F8C" w:rsidRDefault="00FC6F8C">
            <w:pPr>
              <w:pStyle w:val="TB1"/>
              <w:spacing w:before="0"/>
              <w:ind w:left="0" w:firstLine="900"/>
            </w:pPr>
            <w:r>
              <w:t>Provide</w:t>
            </w:r>
          </w:p>
        </w:tc>
        <w:tc>
          <w:tcPr>
            <w:tcW w:w="6300" w:type="dxa"/>
          </w:tcPr>
          <w:p w14:paraId="7354E1ED" w14:textId="77777777" w:rsidR="00FC6F8C" w:rsidRDefault="00FC6F8C">
            <w:pPr>
              <w:pStyle w:val="TB1"/>
              <w:spacing w:before="0"/>
              <w:ind w:left="0" w:hanging="18"/>
            </w:pPr>
            <w:r>
              <w:t>Furnish and install.</w:t>
            </w:r>
          </w:p>
        </w:tc>
      </w:tr>
      <w:tr w:rsidR="00FC6F8C" w14:paraId="0FEEE02A" w14:textId="77777777" w:rsidTr="00817475">
        <w:tc>
          <w:tcPr>
            <w:tcW w:w="3798" w:type="dxa"/>
          </w:tcPr>
          <w:p w14:paraId="46BE70F6" w14:textId="77777777" w:rsidR="00FC6F8C" w:rsidRDefault="00FC6F8C">
            <w:pPr>
              <w:pStyle w:val="TB1"/>
              <w:spacing w:before="0"/>
              <w:ind w:left="0" w:firstLine="900"/>
            </w:pPr>
            <w:r>
              <w:t>Required</w:t>
            </w:r>
          </w:p>
        </w:tc>
        <w:tc>
          <w:tcPr>
            <w:tcW w:w="6300" w:type="dxa"/>
          </w:tcPr>
          <w:p w14:paraId="13005CA5" w14:textId="77777777" w:rsidR="00FC6F8C" w:rsidRDefault="00FC6F8C">
            <w:pPr>
              <w:pStyle w:val="TB1"/>
              <w:spacing w:before="0"/>
              <w:ind w:left="0" w:hanging="18"/>
            </w:pPr>
            <w:r>
              <w:t>As required by code, AHJ, contract documents, or manufacturer for the particular installation to be fully operational.</w:t>
            </w:r>
          </w:p>
        </w:tc>
      </w:tr>
      <w:tr w:rsidR="00FC6F8C" w14:paraId="1FB844F1" w14:textId="77777777" w:rsidTr="00817475">
        <w:tc>
          <w:tcPr>
            <w:tcW w:w="3798" w:type="dxa"/>
          </w:tcPr>
          <w:p w14:paraId="5A1A63E7" w14:textId="77777777" w:rsidR="00FC6F8C" w:rsidRDefault="00FC6F8C">
            <w:pPr>
              <w:pStyle w:val="TB1"/>
              <w:spacing w:before="0"/>
              <w:ind w:left="0" w:firstLine="900"/>
            </w:pPr>
            <w:r>
              <w:t>Shown</w:t>
            </w:r>
          </w:p>
        </w:tc>
        <w:tc>
          <w:tcPr>
            <w:tcW w:w="6300" w:type="dxa"/>
          </w:tcPr>
          <w:p w14:paraId="41777B0C" w14:textId="77777777" w:rsidR="00FC6F8C" w:rsidRDefault="00FC6F8C">
            <w:pPr>
              <w:pStyle w:val="TB1"/>
              <w:spacing w:before="0"/>
              <w:ind w:left="0" w:hanging="18"/>
            </w:pPr>
            <w:r>
              <w:t>As indicated on the drawings or details.</w:t>
            </w:r>
          </w:p>
        </w:tc>
      </w:tr>
      <w:tr w:rsidR="00FC6F8C" w14:paraId="48AFC199" w14:textId="77777777" w:rsidTr="00817475">
        <w:tc>
          <w:tcPr>
            <w:tcW w:w="3798" w:type="dxa"/>
          </w:tcPr>
          <w:p w14:paraId="7B399342" w14:textId="77777777" w:rsidR="00FC6F8C" w:rsidRDefault="00FC6F8C">
            <w:pPr>
              <w:pStyle w:val="TB1"/>
              <w:spacing w:before="0"/>
              <w:ind w:left="0" w:firstLine="900"/>
            </w:pPr>
            <w:r>
              <w:t>Wiring</w:t>
            </w:r>
          </w:p>
        </w:tc>
        <w:tc>
          <w:tcPr>
            <w:tcW w:w="6300" w:type="dxa"/>
          </w:tcPr>
          <w:p w14:paraId="6AD356A4" w14:textId="77777777" w:rsidR="00FC6F8C" w:rsidRDefault="00FC6F8C">
            <w:pPr>
              <w:pStyle w:val="TB1"/>
              <w:spacing w:before="0"/>
              <w:ind w:left="0" w:hanging="18"/>
            </w:pPr>
            <w:r>
              <w:t>Raceway, conductors and connections.</w:t>
            </w:r>
          </w:p>
        </w:tc>
      </w:tr>
    </w:tbl>
    <w:p w14:paraId="19A2D357" w14:textId="77777777" w:rsidR="00FC6F8C" w:rsidRDefault="00FC6F8C">
      <w:pPr>
        <w:pStyle w:val="PRT"/>
      </w:pPr>
      <w:r>
        <w:t>PRODUCTS</w:t>
      </w:r>
    </w:p>
    <w:p w14:paraId="16927265" w14:textId="77777777" w:rsidR="00FC6F8C" w:rsidRDefault="00FC6F8C">
      <w:pPr>
        <w:pStyle w:val="ART"/>
      </w:pPr>
      <w:r>
        <w:t>GENERAL</w:t>
      </w:r>
    </w:p>
    <w:p w14:paraId="0B3B529A" w14:textId="77777777" w:rsidR="00FC6F8C" w:rsidRDefault="00FC6F8C">
      <w:pPr>
        <w:pStyle w:val="PR1"/>
      </w:pPr>
      <w:r>
        <w:t>All materials and equipment installed shall have been tested and listed by Underwriters Laboratories or other approved testing organization and shall be so labeled unless otherwise permitted by the Authority Having Jurisdiction (Inspector).</w:t>
      </w:r>
    </w:p>
    <w:p w14:paraId="7DDCA37A" w14:textId="77777777" w:rsidR="00FC6F8C" w:rsidRDefault="00FC6F8C">
      <w:pPr>
        <w:pStyle w:val="PR1"/>
      </w:pPr>
      <w:r>
        <w:t>All materials to be new, free from defects and not less than quality herein specified.  Materials shall be designated to insure satisfactory operation and operational life in the environmental conditions which will prevail where they are being installed.</w:t>
      </w:r>
    </w:p>
    <w:p w14:paraId="14786EBE" w14:textId="77777777" w:rsidR="00FC6F8C" w:rsidRDefault="00FC6F8C">
      <w:pPr>
        <w:pStyle w:val="PR1"/>
      </w:pPr>
      <w:r>
        <w:t>Each type of materials furnished shall be of the same make, be standard products of manufacturers regularly engaged in production of such materials and be the manufacturer's latest standard design.</w:t>
      </w:r>
    </w:p>
    <w:p w14:paraId="6B3D2665" w14:textId="77777777" w:rsidR="00FC6F8C" w:rsidRDefault="00FC6F8C">
      <w:pPr>
        <w:pStyle w:val="PR1"/>
        <w:rPr>
          <w:snapToGrid w:val="0"/>
        </w:rPr>
      </w:pPr>
      <w:r>
        <w:t>All materials, equipment and systems furnished that include provisions for storing, displaying, reporting, interfacing, inputting, or functioning using date specific information shall perform properly in all respects regardle</w:t>
      </w:r>
      <w:r w:rsidR="00B03DA6">
        <w:t>ss of the century</w:t>
      </w:r>
      <w:r>
        <w:t>.  Any interface to other new or existing materials, equipment or systems shall function properly an</w:t>
      </w:r>
      <w:r w:rsidR="00B03DA6">
        <w:t>d shall be century compliant,</w:t>
      </w:r>
      <w:r>
        <w:t xml:space="preserve"> both in regards to </w:t>
      </w:r>
      <w:r w:rsidR="00B03DA6">
        <w:t>information sent and received.</w:t>
      </w:r>
    </w:p>
    <w:p w14:paraId="23F6D373" w14:textId="77777777" w:rsidR="00FC6F8C" w:rsidRDefault="00FC6F8C">
      <w:pPr>
        <w:pStyle w:val="ART"/>
      </w:pPr>
      <w:r>
        <w:lastRenderedPageBreak/>
        <w:t>SUBSTITUTION OF MATERIALS</w:t>
      </w:r>
    </w:p>
    <w:p w14:paraId="4F1AA5D6" w14:textId="77777777" w:rsidR="00EA2144" w:rsidRDefault="00EA2144">
      <w:pPr>
        <w:pStyle w:val="PR1"/>
      </w:pPr>
      <w:r>
        <w:t>Refer to Division 1.</w:t>
      </w:r>
    </w:p>
    <w:p w14:paraId="4C58F263" w14:textId="77777777" w:rsidR="00FC6F8C" w:rsidRDefault="00FC6F8C">
      <w:pPr>
        <w:pStyle w:val="ART"/>
      </w:pPr>
      <w:r>
        <w:t>NAMEPLATES</w:t>
      </w:r>
    </w:p>
    <w:p w14:paraId="0B578C2C" w14:textId="77777777" w:rsidR="00FC6F8C" w:rsidRDefault="003B70B4">
      <w:pPr>
        <w:pStyle w:val="PR1"/>
      </w:pPr>
      <w:r>
        <w:t>Provide nameplates per Section 26</w:t>
      </w:r>
      <w:r w:rsidR="00490AFD">
        <w:t xml:space="preserve"> </w:t>
      </w:r>
      <w:r>
        <w:t>05</w:t>
      </w:r>
      <w:r w:rsidR="00490AFD">
        <w:t xml:space="preserve"> </w:t>
      </w:r>
      <w:r>
        <w:t>53 - Identification for Electrical Systems.</w:t>
      </w:r>
    </w:p>
    <w:p w14:paraId="38A91D0C" w14:textId="77777777" w:rsidR="00FC6F8C" w:rsidRDefault="00FC6F8C">
      <w:pPr>
        <w:pStyle w:val="PRT"/>
      </w:pPr>
      <w:r>
        <w:t>EXECUTION</w:t>
      </w:r>
    </w:p>
    <w:p w14:paraId="4ACC1D84" w14:textId="77777777" w:rsidR="00FC6F8C" w:rsidRDefault="00FC6F8C">
      <w:pPr>
        <w:pStyle w:val="ART"/>
      </w:pPr>
      <w:r>
        <w:t>PRODUCT DELIVERY, STORAGE AND HANDLING</w:t>
      </w:r>
    </w:p>
    <w:p w14:paraId="139527B9" w14:textId="77777777" w:rsidR="00FC6F8C" w:rsidRDefault="00FC6F8C">
      <w:pPr>
        <w:pStyle w:val="PR1"/>
      </w:pPr>
      <w:r>
        <w:t>Deliver, store, and handle products according to the manufacturer's recommendations, using means and methods that will prevent damage, deterioration, and loss, including theft.  Handle all equipment carefully to prevent damage, breakage, denting, and scoring of finishes.  Do not install damaged equipment.</w:t>
      </w:r>
    </w:p>
    <w:p w14:paraId="5C21A4B8" w14:textId="77777777" w:rsidR="00FC6F8C" w:rsidRDefault="00FC6F8C">
      <w:pPr>
        <w:pStyle w:val="PR1"/>
      </w:pPr>
      <w:r>
        <w:t>Store products subject to damage by the elements above ground, undercover in a weather tight enclosure, with ventilation adequate to prevent condensation.  Maintain temperature and humidity within range required by manufacturer's instruction.</w:t>
      </w:r>
    </w:p>
    <w:p w14:paraId="11B90FBF" w14:textId="77777777" w:rsidR="00FC6F8C" w:rsidRDefault="00FC6F8C">
      <w:pPr>
        <w:pStyle w:val="ART"/>
      </w:pPr>
      <w:r>
        <w:t>CUTTING BUILDING CONSTRUCTION</w:t>
      </w:r>
    </w:p>
    <w:p w14:paraId="039DD141" w14:textId="77777777" w:rsidR="00FC6F8C" w:rsidRDefault="00FC6F8C">
      <w:pPr>
        <w:pStyle w:val="PR1"/>
      </w:pPr>
      <w:r>
        <w:t xml:space="preserve">Obtain permission from the </w:t>
      </w:r>
      <w:r w:rsidR="00EA2144">
        <w:t>Owner's Represen</w:t>
      </w:r>
      <w:r w:rsidR="00490AFD">
        <w:t>t</w:t>
      </w:r>
      <w:r w:rsidR="00EA2144">
        <w:t>ative</w:t>
      </w:r>
      <w:r>
        <w:t xml:space="preserve"> and coordinate with other trades prior to cutting.  Locate cuttings so they will not weaken structural components.  Cut carefully and only the minimum amount necessary.  Cut concrete with diamond core drills or concrete saws except where space limitations prevent the use of such tools.</w:t>
      </w:r>
    </w:p>
    <w:p w14:paraId="58716D4C" w14:textId="77777777" w:rsidR="00FC6F8C" w:rsidRDefault="00FC6F8C">
      <w:pPr>
        <w:pStyle w:val="PR1"/>
      </w:pPr>
      <w:r>
        <w:t>All construction materials damaged or cut into during the installation of this work must be repaired or replaced with materials of like kind and quality as original materials by skilled labor experienced in that particular building trade.</w:t>
      </w:r>
    </w:p>
    <w:p w14:paraId="127AEFC7" w14:textId="77777777" w:rsidR="00FC6F8C" w:rsidRDefault="00FC6F8C">
      <w:pPr>
        <w:pStyle w:val="ART"/>
      </w:pPr>
      <w:r>
        <w:t>FIRESTOPPING</w:t>
      </w:r>
    </w:p>
    <w:p w14:paraId="114D5FBD" w14:textId="77777777" w:rsidR="00FC6F8C" w:rsidRDefault="00FC6F8C">
      <w:pPr>
        <w:pStyle w:val="PR1"/>
      </w:pPr>
      <w:r>
        <w:t>Apply firestopping to electrical penetrations of fire rated floor and wall assemblies to maintain fire-resistance rating of the assembly.  Firestopping materials and installation requirements are specified in Division 7 section "Firestopping".</w:t>
      </w:r>
    </w:p>
    <w:p w14:paraId="605EA336" w14:textId="77777777" w:rsidR="00FC6F8C" w:rsidRDefault="00FC6F8C">
      <w:pPr>
        <w:pStyle w:val="ART"/>
      </w:pPr>
      <w:r>
        <w:t>PAINTING</w:t>
      </w:r>
    </w:p>
    <w:p w14:paraId="29A82862" w14:textId="77777777" w:rsidR="00FC6F8C" w:rsidRDefault="00FC6F8C">
      <w:pPr>
        <w:pStyle w:val="PR1"/>
      </w:pPr>
      <w:r>
        <w:t>Items furnished under this Division that are scratched or marred in shipment or installation shall be refinished with touchup paint selected to match installed equipment finish.</w:t>
      </w:r>
    </w:p>
    <w:p w14:paraId="3322024E" w14:textId="77777777" w:rsidR="00FC6F8C" w:rsidRDefault="00FC6F8C">
      <w:pPr>
        <w:pStyle w:val="ART"/>
      </w:pPr>
      <w:r>
        <w:t>EQUIPMENT CONNECTION</w:t>
      </w:r>
    </w:p>
    <w:p w14:paraId="3ABF47D9" w14:textId="77777777" w:rsidR="00FC6F8C" w:rsidRDefault="00FC6F8C">
      <w:pPr>
        <w:pStyle w:val="PR1"/>
      </w:pPr>
      <w:r>
        <w:t>For equipment furnished under this or other Divisions of the specifications, or by owner, provide complete all electrical connections necessary to serve such equipment and provide required control connections to all equipment so that the equipment is fully operational upon completion of the project.  Provide disconnect switch as required by code whenever an equipment connection is shown on the drawings.</w:t>
      </w:r>
    </w:p>
    <w:p w14:paraId="57341DAE" w14:textId="77777777" w:rsidR="00FC6F8C" w:rsidRDefault="00FC6F8C">
      <w:pPr>
        <w:pStyle w:val="PR1"/>
      </w:pPr>
      <w:r>
        <w:lastRenderedPageBreak/>
        <w:t>Investigate existing equipment to be relocated and provide new connections as required.</w:t>
      </w:r>
    </w:p>
    <w:p w14:paraId="056391DA" w14:textId="77777777" w:rsidR="00FC6F8C" w:rsidRDefault="00FC6F8C">
      <w:pPr>
        <w:pStyle w:val="ART"/>
      </w:pPr>
      <w:r>
        <w:t>CLEAN UP</w:t>
      </w:r>
    </w:p>
    <w:p w14:paraId="57DF126A" w14:textId="77777777" w:rsidR="00FC6F8C" w:rsidRDefault="00FC6F8C">
      <w:pPr>
        <w:pStyle w:val="PR1"/>
      </w:pPr>
      <w:r>
        <w:t>Contractor shall continually remove debris, cuttings, crates, cartons, etc., created by his work.  Such clean up shall be done daily and at sufficient frequency to eliminate hazard to the public, other workmen, the building or the Owner's employees.  Before acceptance of the installation, Contractor shall carefully clean cabinets, panels, lighting fixtures, wiring devices, cover plates, etc., to remove dirt, cuttings, paint, plaster, mortar, concrete, etc.  Blemishes to finished surfaces of apparatus shall be removed and new finish equal to the original applied.</w:t>
      </w:r>
    </w:p>
    <w:p w14:paraId="23D24B85" w14:textId="77777777" w:rsidR="001A5205" w:rsidRPr="00F81071" w:rsidRDefault="001A5205" w:rsidP="00F81071">
      <w:pPr>
        <w:pStyle w:val="PR2"/>
      </w:pPr>
      <w:r w:rsidRPr="00F81071">
        <w:t>Wipe surfaces of electrical equipment.  Remove excess lubrication, paint and mortar droppings, and other foreign substances.</w:t>
      </w:r>
    </w:p>
    <w:p w14:paraId="55A7ED14" w14:textId="77777777" w:rsidR="00FC6F8C" w:rsidRDefault="00FC6F8C">
      <w:pPr>
        <w:pStyle w:val="ART"/>
      </w:pPr>
      <w:r>
        <w:t>TESTING AND DEMONSTRATION</w:t>
      </w:r>
    </w:p>
    <w:p w14:paraId="263F0836" w14:textId="77777777" w:rsidR="00FC6F8C" w:rsidRDefault="00FC6F8C">
      <w:pPr>
        <w:pStyle w:val="PR1"/>
      </w:pPr>
      <w:r>
        <w:t xml:space="preserve">Demonstrate that all electrical equipment operates as specified and in accordance with manufacturer's instructions.  Perform tests in the presence of the </w:t>
      </w:r>
      <w:r w:rsidR="00EA2144">
        <w:t>Owner's Represen</w:t>
      </w:r>
      <w:r w:rsidR="00490AFD">
        <w:t>t</w:t>
      </w:r>
      <w:r w:rsidR="00EA2144">
        <w:t>ative</w:t>
      </w:r>
      <w:r>
        <w:t>, Owner or Engineer.  Provide all instruments, manufacturer's operating instructions and personnel required to conduct the tests.  Repair or replace any electrical equipment that fails to operate as specified and or in accordance with manufacturer's requirements.</w:t>
      </w:r>
    </w:p>
    <w:p w14:paraId="5B2AC154" w14:textId="77777777" w:rsidR="00B32BFF" w:rsidRDefault="00B32BFF" w:rsidP="00B32BFF">
      <w:pPr>
        <w:pStyle w:val="PRT"/>
        <w:numPr>
          <w:ilvl w:val="0"/>
          <w:numId w:val="0"/>
        </w:numPr>
      </w:pPr>
    </w:p>
    <w:p w14:paraId="124798D2" w14:textId="77777777" w:rsidR="00FC6F8C" w:rsidRDefault="00FC6F8C">
      <w:pPr>
        <w:pStyle w:val="TB1"/>
        <w:spacing w:before="0"/>
        <w:rPr>
          <w:snapToGrid w:val="0"/>
        </w:rPr>
      </w:pPr>
      <w:r>
        <w:rPr>
          <w:snapToGrid w:val="0"/>
        </w:rPr>
        <w:br w:type="page"/>
      </w:r>
    </w:p>
    <w:tbl>
      <w:tblPr>
        <w:tblW w:w="0" w:type="auto"/>
        <w:tblLayout w:type="fixed"/>
        <w:tblLook w:val="0000" w:firstRow="0" w:lastRow="0" w:firstColumn="0" w:lastColumn="0" w:noHBand="0" w:noVBand="0"/>
      </w:tblPr>
      <w:tblGrid>
        <w:gridCol w:w="648"/>
        <w:gridCol w:w="450"/>
        <w:gridCol w:w="90"/>
        <w:gridCol w:w="540"/>
        <w:gridCol w:w="360"/>
        <w:gridCol w:w="90"/>
        <w:gridCol w:w="14"/>
        <w:gridCol w:w="1066"/>
        <w:gridCol w:w="540"/>
        <w:gridCol w:w="450"/>
        <w:gridCol w:w="270"/>
        <w:gridCol w:w="270"/>
        <w:gridCol w:w="60"/>
        <w:gridCol w:w="540"/>
        <w:gridCol w:w="300"/>
        <w:gridCol w:w="540"/>
        <w:gridCol w:w="308"/>
        <w:gridCol w:w="502"/>
        <w:gridCol w:w="38"/>
        <w:gridCol w:w="1582"/>
        <w:gridCol w:w="16"/>
      </w:tblGrid>
      <w:tr w:rsidR="00FC6F8C" w14:paraId="569F0566" w14:textId="77777777" w:rsidTr="00E80E99">
        <w:trPr>
          <w:cantSplit/>
        </w:trPr>
        <w:tc>
          <w:tcPr>
            <w:tcW w:w="8674" w:type="dxa"/>
            <w:gridSpan w:val="21"/>
          </w:tcPr>
          <w:p w14:paraId="5FBE79F1" w14:textId="1E42B962" w:rsidR="00FC6F8C" w:rsidRDefault="00FC6F8C">
            <w:pPr>
              <w:pStyle w:val="TB1"/>
              <w:spacing w:before="0"/>
              <w:ind w:left="0"/>
              <w:jc w:val="center"/>
              <w:rPr>
                <w:snapToGrid w:val="0"/>
              </w:rPr>
            </w:pPr>
            <w:r>
              <w:rPr>
                <w:snapToGrid w:val="0"/>
              </w:rPr>
              <w:lastRenderedPageBreak/>
              <w:t>ELECTRICAL JOB COMPLETION FORM</w:t>
            </w:r>
          </w:p>
          <w:p w14:paraId="29590199" w14:textId="77777777" w:rsidR="00FC6F8C" w:rsidRDefault="00FC6F8C">
            <w:pPr>
              <w:pStyle w:val="TB1"/>
              <w:spacing w:before="0"/>
              <w:ind w:left="0"/>
              <w:jc w:val="center"/>
              <w:rPr>
                <w:snapToGrid w:val="0"/>
              </w:rPr>
            </w:pPr>
          </w:p>
        </w:tc>
      </w:tr>
      <w:tr w:rsidR="00FC6F8C" w14:paraId="1B579DC4" w14:textId="77777777" w:rsidTr="00E80E99">
        <w:trPr>
          <w:cantSplit/>
        </w:trPr>
        <w:tc>
          <w:tcPr>
            <w:tcW w:w="2088" w:type="dxa"/>
            <w:gridSpan w:val="5"/>
          </w:tcPr>
          <w:p w14:paraId="2D9F0A73" w14:textId="77777777" w:rsidR="00FC6F8C" w:rsidRDefault="00FC6F8C">
            <w:pPr>
              <w:pStyle w:val="TB1"/>
              <w:spacing w:before="0"/>
              <w:ind w:left="0"/>
              <w:rPr>
                <w:snapToGrid w:val="0"/>
              </w:rPr>
            </w:pPr>
            <w:r>
              <w:rPr>
                <w:snapToGrid w:val="0"/>
              </w:rPr>
              <w:t xml:space="preserve">PROJECT NAME:  </w:t>
            </w:r>
          </w:p>
        </w:tc>
        <w:tc>
          <w:tcPr>
            <w:tcW w:w="6586" w:type="dxa"/>
            <w:gridSpan w:val="16"/>
            <w:tcBorders>
              <w:bottom w:val="single" w:sz="4" w:space="0" w:color="auto"/>
            </w:tcBorders>
          </w:tcPr>
          <w:p w14:paraId="4960A2F0" w14:textId="111D23E6" w:rsidR="00FC6F8C" w:rsidRDefault="00490AFD">
            <w:pPr>
              <w:pStyle w:val="TB1"/>
              <w:spacing w:before="0"/>
              <w:ind w:left="0"/>
              <w:rPr>
                <w:snapToGrid w:val="0"/>
              </w:rPr>
            </w:pPr>
            <w:proofErr w:type="gramStart"/>
            <w:r>
              <w:rPr>
                <w:snapToGrid w:val="0"/>
              </w:rPr>
              <w:t xml:space="preserve">UWMC </w:t>
            </w:r>
            <w:r w:rsidR="00106AFC">
              <w:rPr>
                <w:snapToGrid w:val="0"/>
              </w:rPr>
              <w:t xml:space="preserve"> (</w:t>
            </w:r>
            <w:proofErr w:type="gramEnd"/>
            <w:r w:rsidR="00106AFC">
              <w:rPr>
                <w:snapToGrid w:val="0"/>
              </w:rPr>
              <w:t>Project Name)</w:t>
            </w:r>
          </w:p>
        </w:tc>
      </w:tr>
      <w:tr w:rsidR="00FC6F8C" w14:paraId="5F8296D8" w14:textId="77777777" w:rsidTr="00E80E99">
        <w:trPr>
          <w:cantSplit/>
        </w:trPr>
        <w:tc>
          <w:tcPr>
            <w:tcW w:w="2088" w:type="dxa"/>
            <w:gridSpan w:val="5"/>
          </w:tcPr>
          <w:p w14:paraId="0B4C341C" w14:textId="77777777" w:rsidR="00FC6F8C" w:rsidRDefault="00FC6F8C">
            <w:pPr>
              <w:pStyle w:val="TB1"/>
              <w:spacing w:before="0"/>
              <w:ind w:left="0"/>
              <w:rPr>
                <w:snapToGrid w:val="0"/>
              </w:rPr>
            </w:pPr>
            <w:r>
              <w:rPr>
                <w:snapToGrid w:val="0"/>
              </w:rPr>
              <w:t>PROJECT LOCATION:</w:t>
            </w:r>
          </w:p>
        </w:tc>
        <w:tc>
          <w:tcPr>
            <w:tcW w:w="6586" w:type="dxa"/>
            <w:gridSpan w:val="16"/>
            <w:tcBorders>
              <w:bottom w:val="single" w:sz="4" w:space="0" w:color="auto"/>
            </w:tcBorders>
            <w:vAlign w:val="center"/>
          </w:tcPr>
          <w:p w14:paraId="0577C9BA" w14:textId="77777777" w:rsidR="00FC6F8C" w:rsidRDefault="00E80E99" w:rsidP="00E80E99">
            <w:pPr>
              <w:pStyle w:val="TB1"/>
              <w:spacing w:before="0"/>
              <w:ind w:left="0"/>
              <w:rPr>
                <w:snapToGrid w:val="0"/>
              </w:rPr>
            </w:pPr>
            <w:r>
              <w:rPr>
                <w:snapToGrid w:val="0"/>
              </w:rPr>
              <w:t>Seattle, Washington</w:t>
            </w:r>
          </w:p>
        </w:tc>
      </w:tr>
      <w:tr w:rsidR="00FC6F8C" w14:paraId="3D978B9F" w14:textId="77777777" w:rsidTr="00E80E99">
        <w:trPr>
          <w:gridAfter w:val="1"/>
          <w:wAfter w:w="16" w:type="dxa"/>
        </w:trPr>
        <w:tc>
          <w:tcPr>
            <w:tcW w:w="1188" w:type="dxa"/>
            <w:gridSpan w:val="3"/>
          </w:tcPr>
          <w:p w14:paraId="2FE1D81A" w14:textId="77777777" w:rsidR="00FC6F8C" w:rsidRDefault="00FC6F8C">
            <w:pPr>
              <w:pStyle w:val="TB1"/>
              <w:spacing w:before="0"/>
              <w:ind w:left="0"/>
              <w:rPr>
                <w:snapToGrid w:val="0"/>
              </w:rPr>
            </w:pPr>
            <w:r>
              <w:rPr>
                <w:snapToGrid w:val="0"/>
              </w:rPr>
              <w:t>DATE:</w:t>
            </w:r>
          </w:p>
        </w:tc>
        <w:tc>
          <w:tcPr>
            <w:tcW w:w="900" w:type="dxa"/>
            <w:gridSpan w:val="2"/>
          </w:tcPr>
          <w:p w14:paraId="062C2C0D" w14:textId="77777777" w:rsidR="00FC6F8C" w:rsidRDefault="00FC6F8C">
            <w:pPr>
              <w:pStyle w:val="TB1"/>
              <w:spacing w:before="0"/>
              <w:ind w:left="0"/>
              <w:rPr>
                <w:snapToGrid w:val="0"/>
              </w:rPr>
            </w:pPr>
          </w:p>
        </w:tc>
        <w:tc>
          <w:tcPr>
            <w:tcW w:w="1170" w:type="dxa"/>
            <w:gridSpan w:val="3"/>
            <w:tcBorders>
              <w:bottom w:val="single" w:sz="4" w:space="0" w:color="auto"/>
            </w:tcBorders>
          </w:tcPr>
          <w:p w14:paraId="67A29097" w14:textId="77777777" w:rsidR="00FC6F8C" w:rsidRDefault="00FC6F8C">
            <w:pPr>
              <w:pStyle w:val="TB1"/>
              <w:spacing w:before="0"/>
              <w:ind w:left="0"/>
              <w:rPr>
                <w:snapToGrid w:val="0"/>
              </w:rPr>
            </w:pPr>
          </w:p>
        </w:tc>
        <w:tc>
          <w:tcPr>
            <w:tcW w:w="1590" w:type="dxa"/>
            <w:gridSpan w:val="5"/>
            <w:tcBorders>
              <w:bottom w:val="single" w:sz="4" w:space="0" w:color="auto"/>
            </w:tcBorders>
          </w:tcPr>
          <w:p w14:paraId="6291CE97" w14:textId="77777777" w:rsidR="00FC6F8C" w:rsidRDefault="00FC6F8C">
            <w:pPr>
              <w:pStyle w:val="TB1"/>
              <w:spacing w:before="0"/>
              <w:ind w:left="0"/>
              <w:rPr>
                <w:snapToGrid w:val="0"/>
              </w:rPr>
            </w:pPr>
          </w:p>
        </w:tc>
        <w:tc>
          <w:tcPr>
            <w:tcW w:w="1688" w:type="dxa"/>
            <w:gridSpan w:val="4"/>
            <w:tcBorders>
              <w:bottom w:val="single" w:sz="4" w:space="0" w:color="auto"/>
            </w:tcBorders>
          </w:tcPr>
          <w:p w14:paraId="0EAF599D" w14:textId="77777777" w:rsidR="00FC6F8C" w:rsidRDefault="00FC6F8C">
            <w:pPr>
              <w:pStyle w:val="TB1"/>
              <w:spacing w:before="0"/>
              <w:ind w:left="0"/>
              <w:rPr>
                <w:snapToGrid w:val="0"/>
              </w:rPr>
            </w:pPr>
          </w:p>
        </w:tc>
        <w:tc>
          <w:tcPr>
            <w:tcW w:w="2122" w:type="dxa"/>
            <w:gridSpan w:val="3"/>
            <w:tcBorders>
              <w:bottom w:val="single" w:sz="4" w:space="0" w:color="auto"/>
            </w:tcBorders>
          </w:tcPr>
          <w:p w14:paraId="780D9EF1" w14:textId="77777777" w:rsidR="00FC6F8C" w:rsidRDefault="00FC6F8C">
            <w:pPr>
              <w:pStyle w:val="TB1"/>
              <w:spacing w:before="0"/>
              <w:ind w:left="0"/>
              <w:rPr>
                <w:snapToGrid w:val="0"/>
              </w:rPr>
            </w:pPr>
          </w:p>
        </w:tc>
      </w:tr>
      <w:tr w:rsidR="00FC6F8C" w14:paraId="440EEFA3" w14:textId="77777777" w:rsidTr="00E80E99">
        <w:trPr>
          <w:cantSplit/>
        </w:trPr>
        <w:tc>
          <w:tcPr>
            <w:tcW w:w="1098" w:type="dxa"/>
            <w:gridSpan w:val="2"/>
          </w:tcPr>
          <w:p w14:paraId="79D42734" w14:textId="77777777" w:rsidR="00FC6F8C" w:rsidRDefault="00FC6F8C">
            <w:pPr>
              <w:pStyle w:val="TB1"/>
              <w:spacing w:before="0"/>
              <w:ind w:left="0"/>
              <w:rPr>
                <w:snapToGrid w:val="0"/>
              </w:rPr>
            </w:pPr>
          </w:p>
          <w:p w14:paraId="5AF0EAED" w14:textId="77777777" w:rsidR="00FC6F8C" w:rsidRDefault="00FC6F8C">
            <w:pPr>
              <w:pStyle w:val="TB1"/>
              <w:spacing w:before="0"/>
              <w:ind w:left="0"/>
              <w:rPr>
                <w:snapToGrid w:val="0"/>
              </w:rPr>
            </w:pPr>
            <w:r>
              <w:rPr>
                <w:snapToGrid w:val="0"/>
              </w:rPr>
              <w:t>A.</w:t>
            </w:r>
          </w:p>
        </w:tc>
        <w:tc>
          <w:tcPr>
            <w:tcW w:w="7576" w:type="dxa"/>
            <w:gridSpan w:val="19"/>
          </w:tcPr>
          <w:p w14:paraId="67717BCF" w14:textId="77777777" w:rsidR="00FC6F8C" w:rsidRDefault="00FC6F8C">
            <w:pPr>
              <w:pStyle w:val="TB1"/>
              <w:spacing w:before="0"/>
              <w:ind w:left="0"/>
              <w:rPr>
                <w:snapToGrid w:val="0"/>
              </w:rPr>
            </w:pPr>
          </w:p>
          <w:p w14:paraId="07A79BC1" w14:textId="77777777" w:rsidR="00FC6F8C" w:rsidRDefault="00FC6F8C">
            <w:pPr>
              <w:pStyle w:val="TB1"/>
              <w:spacing w:before="0"/>
              <w:ind w:left="0"/>
              <w:rPr>
                <w:snapToGrid w:val="0"/>
              </w:rPr>
            </w:pPr>
            <w:r>
              <w:rPr>
                <w:snapToGrid w:val="0"/>
              </w:rPr>
              <w:t>Electrical Inspectors Final Acceptance  (Copy of certificate attached.)</w:t>
            </w:r>
          </w:p>
        </w:tc>
      </w:tr>
      <w:tr w:rsidR="00FC6F8C" w14:paraId="2025CDB8" w14:textId="77777777" w:rsidTr="00E80E99">
        <w:tc>
          <w:tcPr>
            <w:tcW w:w="1098" w:type="dxa"/>
            <w:gridSpan w:val="2"/>
          </w:tcPr>
          <w:p w14:paraId="0C0C26B8" w14:textId="77777777" w:rsidR="00FC6F8C" w:rsidRDefault="00FC6F8C">
            <w:pPr>
              <w:pStyle w:val="TB1"/>
              <w:spacing w:before="0"/>
              <w:ind w:left="0"/>
              <w:rPr>
                <w:snapToGrid w:val="0"/>
              </w:rPr>
            </w:pPr>
          </w:p>
        </w:tc>
        <w:tc>
          <w:tcPr>
            <w:tcW w:w="1094" w:type="dxa"/>
            <w:gridSpan w:val="5"/>
            <w:tcBorders>
              <w:bottom w:val="single" w:sz="4" w:space="0" w:color="auto"/>
            </w:tcBorders>
          </w:tcPr>
          <w:p w14:paraId="493626E7" w14:textId="77777777" w:rsidR="00FC6F8C" w:rsidRDefault="00FC6F8C">
            <w:pPr>
              <w:pStyle w:val="TB1"/>
              <w:spacing w:before="0"/>
              <w:ind w:left="0"/>
              <w:rPr>
                <w:snapToGrid w:val="0"/>
              </w:rPr>
            </w:pPr>
          </w:p>
        </w:tc>
        <w:tc>
          <w:tcPr>
            <w:tcW w:w="1606" w:type="dxa"/>
            <w:gridSpan w:val="2"/>
            <w:tcBorders>
              <w:bottom w:val="single" w:sz="4" w:space="0" w:color="auto"/>
            </w:tcBorders>
          </w:tcPr>
          <w:p w14:paraId="3D7F3F63" w14:textId="77777777" w:rsidR="00FC6F8C" w:rsidRDefault="00FC6F8C">
            <w:pPr>
              <w:pStyle w:val="TB1"/>
              <w:spacing w:before="0"/>
              <w:ind w:left="0"/>
              <w:rPr>
                <w:snapToGrid w:val="0"/>
              </w:rPr>
            </w:pPr>
          </w:p>
        </w:tc>
        <w:tc>
          <w:tcPr>
            <w:tcW w:w="1590" w:type="dxa"/>
            <w:gridSpan w:val="5"/>
            <w:tcBorders>
              <w:bottom w:val="single" w:sz="4" w:space="0" w:color="auto"/>
            </w:tcBorders>
          </w:tcPr>
          <w:p w14:paraId="55AFA024" w14:textId="77777777" w:rsidR="00FC6F8C" w:rsidRDefault="00FC6F8C">
            <w:pPr>
              <w:pStyle w:val="TB1"/>
              <w:spacing w:before="0"/>
              <w:ind w:left="0"/>
              <w:rPr>
                <w:snapToGrid w:val="0"/>
              </w:rPr>
            </w:pPr>
          </w:p>
        </w:tc>
        <w:tc>
          <w:tcPr>
            <w:tcW w:w="1688" w:type="dxa"/>
            <w:gridSpan w:val="5"/>
            <w:tcBorders>
              <w:bottom w:val="single" w:sz="4" w:space="0" w:color="auto"/>
            </w:tcBorders>
          </w:tcPr>
          <w:p w14:paraId="4D9F637D" w14:textId="77777777" w:rsidR="00FC6F8C" w:rsidRDefault="00FC6F8C">
            <w:pPr>
              <w:pStyle w:val="TB1"/>
              <w:spacing w:before="0"/>
              <w:ind w:left="0"/>
              <w:rPr>
                <w:snapToGrid w:val="0"/>
              </w:rPr>
            </w:pPr>
          </w:p>
        </w:tc>
        <w:tc>
          <w:tcPr>
            <w:tcW w:w="1598" w:type="dxa"/>
            <w:gridSpan w:val="2"/>
            <w:tcBorders>
              <w:bottom w:val="single" w:sz="4" w:space="0" w:color="auto"/>
            </w:tcBorders>
          </w:tcPr>
          <w:p w14:paraId="76B88727" w14:textId="77777777" w:rsidR="00FC6F8C" w:rsidRDefault="00FC6F8C">
            <w:pPr>
              <w:pStyle w:val="TB1"/>
              <w:spacing w:before="0"/>
              <w:ind w:left="0"/>
              <w:rPr>
                <w:snapToGrid w:val="0"/>
              </w:rPr>
            </w:pPr>
          </w:p>
        </w:tc>
      </w:tr>
      <w:tr w:rsidR="00FC6F8C" w14:paraId="4E2D6EE1" w14:textId="77777777" w:rsidTr="00E80E99">
        <w:tc>
          <w:tcPr>
            <w:tcW w:w="1098" w:type="dxa"/>
            <w:gridSpan w:val="2"/>
          </w:tcPr>
          <w:p w14:paraId="6551CAB5" w14:textId="77777777" w:rsidR="00FC6F8C" w:rsidRDefault="00FC6F8C">
            <w:pPr>
              <w:pStyle w:val="TB1"/>
              <w:spacing w:before="0"/>
              <w:ind w:left="0"/>
              <w:rPr>
                <w:snapToGrid w:val="0"/>
              </w:rPr>
            </w:pPr>
          </w:p>
        </w:tc>
        <w:tc>
          <w:tcPr>
            <w:tcW w:w="1094" w:type="dxa"/>
            <w:gridSpan w:val="5"/>
          </w:tcPr>
          <w:p w14:paraId="0DDA6ACF" w14:textId="77777777" w:rsidR="00FC6F8C" w:rsidRDefault="00FC6F8C">
            <w:pPr>
              <w:pStyle w:val="TB1"/>
              <w:spacing w:before="0"/>
              <w:ind w:left="0"/>
              <w:rPr>
                <w:snapToGrid w:val="0"/>
              </w:rPr>
            </w:pPr>
            <w:r>
              <w:rPr>
                <w:snapToGrid w:val="0"/>
              </w:rPr>
              <w:t>Name</w:t>
            </w:r>
          </w:p>
        </w:tc>
        <w:tc>
          <w:tcPr>
            <w:tcW w:w="1606" w:type="dxa"/>
            <w:gridSpan w:val="2"/>
          </w:tcPr>
          <w:p w14:paraId="0F402DA4" w14:textId="77777777" w:rsidR="00FC6F8C" w:rsidRDefault="00FC6F8C">
            <w:pPr>
              <w:pStyle w:val="TB1"/>
              <w:spacing w:before="0"/>
              <w:ind w:left="0"/>
              <w:rPr>
                <w:snapToGrid w:val="0"/>
              </w:rPr>
            </w:pPr>
          </w:p>
        </w:tc>
        <w:tc>
          <w:tcPr>
            <w:tcW w:w="1590" w:type="dxa"/>
            <w:gridSpan w:val="5"/>
          </w:tcPr>
          <w:p w14:paraId="2C23A706" w14:textId="77777777" w:rsidR="00FC6F8C" w:rsidRDefault="00FC6F8C">
            <w:pPr>
              <w:pStyle w:val="TB1"/>
              <w:spacing w:before="0"/>
              <w:ind w:left="0"/>
              <w:rPr>
                <w:snapToGrid w:val="0"/>
              </w:rPr>
            </w:pPr>
            <w:r>
              <w:rPr>
                <w:snapToGrid w:val="0"/>
              </w:rPr>
              <w:t>Agency</w:t>
            </w:r>
          </w:p>
        </w:tc>
        <w:tc>
          <w:tcPr>
            <w:tcW w:w="1688" w:type="dxa"/>
            <w:gridSpan w:val="5"/>
          </w:tcPr>
          <w:p w14:paraId="6ECB5EBA" w14:textId="77777777" w:rsidR="00FC6F8C" w:rsidRDefault="00FC6F8C">
            <w:pPr>
              <w:pStyle w:val="TB1"/>
              <w:spacing w:before="0"/>
              <w:ind w:left="0"/>
              <w:rPr>
                <w:snapToGrid w:val="0"/>
              </w:rPr>
            </w:pPr>
          </w:p>
        </w:tc>
        <w:tc>
          <w:tcPr>
            <w:tcW w:w="1598" w:type="dxa"/>
            <w:gridSpan w:val="2"/>
          </w:tcPr>
          <w:p w14:paraId="0AFE05B4" w14:textId="77777777" w:rsidR="00FC6F8C" w:rsidRDefault="00FC6F8C">
            <w:pPr>
              <w:pStyle w:val="TB1"/>
              <w:spacing w:before="0"/>
              <w:ind w:left="0"/>
              <w:rPr>
                <w:snapToGrid w:val="0"/>
              </w:rPr>
            </w:pPr>
            <w:r>
              <w:rPr>
                <w:snapToGrid w:val="0"/>
              </w:rPr>
              <w:t>Date</w:t>
            </w:r>
          </w:p>
        </w:tc>
      </w:tr>
      <w:tr w:rsidR="00FC6F8C" w14:paraId="79C17861" w14:textId="77777777" w:rsidTr="00E80E99">
        <w:trPr>
          <w:cantSplit/>
        </w:trPr>
        <w:tc>
          <w:tcPr>
            <w:tcW w:w="1098" w:type="dxa"/>
            <w:gridSpan w:val="2"/>
          </w:tcPr>
          <w:p w14:paraId="40039930" w14:textId="77777777" w:rsidR="00FC6F8C" w:rsidRDefault="00FC6F8C">
            <w:pPr>
              <w:pStyle w:val="TB1"/>
              <w:spacing w:before="0"/>
              <w:ind w:left="0"/>
              <w:rPr>
                <w:snapToGrid w:val="0"/>
              </w:rPr>
            </w:pPr>
            <w:r>
              <w:rPr>
                <w:snapToGrid w:val="0"/>
              </w:rPr>
              <w:t>B.</w:t>
            </w:r>
          </w:p>
        </w:tc>
        <w:tc>
          <w:tcPr>
            <w:tcW w:w="7576" w:type="dxa"/>
            <w:gridSpan w:val="19"/>
          </w:tcPr>
          <w:p w14:paraId="65188C0B" w14:textId="77777777" w:rsidR="00FC6F8C" w:rsidRDefault="00FC6F8C">
            <w:pPr>
              <w:pStyle w:val="TB1"/>
              <w:spacing w:before="0"/>
              <w:ind w:left="0"/>
              <w:rPr>
                <w:snapToGrid w:val="0"/>
              </w:rPr>
            </w:pPr>
            <w:r>
              <w:rPr>
                <w:snapToGrid w:val="0"/>
              </w:rPr>
              <w:t xml:space="preserve">Fire Marshal's Final Acceptance of Fire Alarm </w:t>
            </w:r>
            <w:r w:rsidR="00B32BFF">
              <w:rPr>
                <w:snapToGrid w:val="0"/>
              </w:rPr>
              <w:t>System (</w:t>
            </w:r>
            <w:r>
              <w:rPr>
                <w:snapToGrid w:val="0"/>
              </w:rPr>
              <w:t>Copy of certificate attached.)</w:t>
            </w:r>
          </w:p>
        </w:tc>
      </w:tr>
      <w:tr w:rsidR="00FC6F8C" w14:paraId="19F3A7D8" w14:textId="77777777" w:rsidTr="00E80E99">
        <w:tc>
          <w:tcPr>
            <w:tcW w:w="1098" w:type="dxa"/>
            <w:gridSpan w:val="2"/>
          </w:tcPr>
          <w:p w14:paraId="0E342125" w14:textId="77777777" w:rsidR="00FC6F8C" w:rsidRDefault="00FC6F8C">
            <w:pPr>
              <w:pStyle w:val="TB1"/>
              <w:spacing w:before="0"/>
              <w:ind w:left="0"/>
              <w:rPr>
                <w:snapToGrid w:val="0"/>
              </w:rPr>
            </w:pPr>
          </w:p>
        </w:tc>
        <w:tc>
          <w:tcPr>
            <w:tcW w:w="990" w:type="dxa"/>
            <w:gridSpan w:val="3"/>
            <w:tcBorders>
              <w:bottom w:val="single" w:sz="4" w:space="0" w:color="auto"/>
            </w:tcBorders>
          </w:tcPr>
          <w:p w14:paraId="00E83E52" w14:textId="77777777" w:rsidR="00FC6F8C" w:rsidRDefault="00FC6F8C">
            <w:pPr>
              <w:pStyle w:val="TB1"/>
              <w:spacing w:before="0"/>
              <w:ind w:left="0"/>
              <w:rPr>
                <w:snapToGrid w:val="0"/>
              </w:rPr>
            </w:pPr>
          </w:p>
        </w:tc>
        <w:tc>
          <w:tcPr>
            <w:tcW w:w="1710" w:type="dxa"/>
            <w:gridSpan w:val="4"/>
            <w:tcBorders>
              <w:bottom w:val="single" w:sz="4" w:space="0" w:color="auto"/>
            </w:tcBorders>
          </w:tcPr>
          <w:p w14:paraId="68AB73E7" w14:textId="77777777" w:rsidR="00FC6F8C" w:rsidRDefault="00FC6F8C">
            <w:pPr>
              <w:pStyle w:val="TB1"/>
              <w:spacing w:before="0"/>
              <w:ind w:left="0"/>
              <w:rPr>
                <w:snapToGrid w:val="0"/>
              </w:rPr>
            </w:pPr>
          </w:p>
        </w:tc>
        <w:tc>
          <w:tcPr>
            <w:tcW w:w="1590" w:type="dxa"/>
            <w:gridSpan w:val="5"/>
            <w:tcBorders>
              <w:bottom w:val="single" w:sz="4" w:space="0" w:color="auto"/>
            </w:tcBorders>
          </w:tcPr>
          <w:p w14:paraId="148A53E4" w14:textId="77777777" w:rsidR="00FC6F8C" w:rsidRDefault="00FC6F8C">
            <w:pPr>
              <w:pStyle w:val="TB1"/>
              <w:spacing w:before="0"/>
              <w:ind w:left="0"/>
              <w:rPr>
                <w:snapToGrid w:val="0"/>
              </w:rPr>
            </w:pPr>
          </w:p>
        </w:tc>
        <w:tc>
          <w:tcPr>
            <w:tcW w:w="1688" w:type="dxa"/>
            <w:gridSpan w:val="5"/>
            <w:tcBorders>
              <w:bottom w:val="single" w:sz="4" w:space="0" w:color="auto"/>
            </w:tcBorders>
          </w:tcPr>
          <w:p w14:paraId="19C11125" w14:textId="77777777" w:rsidR="00FC6F8C" w:rsidRDefault="00FC6F8C">
            <w:pPr>
              <w:pStyle w:val="TB1"/>
              <w:spacing w:before="0"/>
              <w:ind w:left="0"/>
              <w:rPr>
                <w:snapToGrid w:val="0"/>
              </w:rPr>
            </w:pPr>
          </w:p>
        </w:tc>
        <w:tc>
          <w:tcPr>
            <w:tcW w:w="1598" w:type="dxa"/>
            <w:gridSpan w:val="2"/>
            <w:tcBorders>
              <w:bottom w:val="single" w:sz="4" w:space="0" w:color="auto"/>
            </w:tcBorders>
          </w:tcPr>
          <w:p w14:paraId="1EBB7E94" w14:textId="77777777" w:rsidR="00FC6F8C" w:rsidRDefault="00FC6F8C">
            <w:pPr>
              <w:pStyle w:val="TB1"/>
              <w:spacing w:before="0"/>
              <w:ind w:left="0"/>
              <w:rPr>
                <w:snapToGrid w:val="0"/>
              </w:rPr>
            </w:pPr>
          </w:p>
        </w:tc>
      </w:tr>
      <w:tr w:rsidR="00FC6F8C" w14:paraId="11066EE2" w14:textId="77777777" w:rsidTr="00E80E99">
        <w:tc>
          <w:tcPr>
            <w:tcW w:w="1098" w:type="dxa"/>
            <w:gridSpan w:val="2"/>
          </w:tcPr>
          <w:p w14:paraId="337AC629" w14:textId="77777777" w:rsidR="00FC6F8C" w:rsidRDefault="00FC6F8C">
            <w:pPr>
              <w:pStyle w:val="TB1"/>
              <w:spacing w:before="0"/>
              <w:ind w:left="0"/>
              <w:rPr>
                <w:snapToGrid w:val="0"/>
              </w:rPr>
            </w:pPr>
          </w:p>
        </w:tc>
        <w:tc>
          <w:tcPr>
            <w:tcW w:w="990" w:type="dxa"/>
            <w:gridSpan w:val="3"/>
          </w:tcPr>
          <w:p w14:paraId="0810F1AF" w14:textId="77777777" w:rsidR="00FC6F8C" w:rsidRDefault="00FC6F8C">
            <w:pPr>
              <w:pStyle w:val="TB1"/>
              <w:spacing w:before="0"/>
              <w:ind w:left="0"/>
              <w:rPr>
                <w:snapToGrid w:val="0"/>
              </w:rPr>
            </w:pPr>
            <w:r>
              <w:rPr>
                <w:snapToGrid w:val="0"/>
              </w:rPr>
              <w:t>Name</w:t>
            </w:r>
          </w:p>
        </w:tc>
        <w:tc>
          <w:tcPr>
            <w:tcW w:w="1710" w:type="dxa"/>
            <w:gridSpan w:val="4"/>
          </w:tcPr>
          <w:p w14:paraId="0D147170" w14:textId="77777777" w:rsidR="00FC6F8C" w:rsidRDefault="00FC6F8C">
            <w:pPr>
              <w:pStyle w:val="TB1"/>
              <w:spacing w:before="0"/>
              <w:ind w:left="0"/>
              <w:rPr>
                <w:snapToGrid w:val="0"/>
              </w:rPr>
            </w:pPr>
          </w:p>
        </w:tc>
        <w:tc>
          <w:tcPr>
            <w:tcW w:w="1590" w:type="dxa"/>
            <w:gridSpan w:val="5"/>
          </w:tcPr>
          <w:p w14:paraId="64508544" w14:textId="77777777" w:rsidR="00FC6F8C" w:rsidRDefault="00FC6F8C">
            <w:pPr>
              <w:pStyle w:val="TB1"/>
              <w:spacing w:before="0"/>
              <w:ind w:left="0"/>
              <w:rPr>
                <w:snapToGrid w:val="0"/>
              </w:rPr>
            </w:pPr>
            <w:r>
              <w:rPr>
                <w:snapToGrid w:val="0"/>
              </w:rPr>
              <w:t>Agency</w:t>
            </w:r>
          </w:p>
        </w:tc>
        <w:tc>
          <w:tcPr>
            <w:tcW w:w="1688" w:type="dxa"/>
            <w:gridSpan w:val="5"/>
          </w:tcPr>
          <w:p w14:paraId="001568A9" w14:textId="77777777" w:rsidR="00FC6F8C" w:rsidRDefault="00FC6F8C">
            <w:pPr>
              <w:pStyle w:val="TB1"/>
              <w:spacing w:before="0"/>
              <w:ind w:left="0"/>
              <w:rPr>
                <w:snapToGrid w:val="0"/>
              </w:rPr>
            </w:pPr>
          </w:p>
        </w:tc>
        <w:tc>
          <w:tcPr>
            <w:tcW w:w="1598" w:type="dxa"/>
            <w:gridSpan w:val="2"/>
          </w:tcPr>
          <w:p w14:paraId="505CBE89" w14:textId="77777777" w:rsidR="00FC6F8C" w:rsidRDefault="00FC6F8C">
            <w:pPr>
              <w:pStyle w:val="TB1"/>
              <w:spacing w:before="0"/>
              <w:ind w:left="0"/>
              <w:rPr>
                <w:snapToGrid w:val="0"/>
              </w:rPr>
            </w:pPr>
            <w:r>
              <w:rPr>
                <w:snapToGrid w:val="0"/>
              </w:rPr>
              <w:t>Date</w:t>
            </w:r>
          </w:p>
        </w:tc>
      </w:tr>
      <w:tr w:rsidR="00FC6F8C" w14:paraId="07CCCD6B" w14:textId="77777777" w:rsidTr="00E80E99">
        <w:trPr>
          <w:cantSplit/>
        </w:trPr>
        <w:tc>
          <w:tcPr>
            <w:tcW w:w="1098" w:type="dxa"/>
            <w:gridSpan w:val="2"/>
          </w:tcPr>
          <w:p w14:paraId="3ED87E70" w14:textId="77777777" w:rsidR="00FC6F8C" w:rsidRDefault="00FC6F8C">
            <w:pPr>
              <w:pStyle w:val="TB1"/>
              <w:spacing w:before="0"/>
              <w:ind w:left="0"/>
              <w:rPr>
                <w:snapToGrid w:val="0"/>
              </w:rPr>
            </w:pPr>
            <w:r>
              <w:rPr>
                <w:snapToGrid w:val="0"/>
              </w:rPr>
              <w:t>C.</w:t>
            </w:r>
          </w:p>
        </w:tc>
        <w:tc>
          <w:tcPr>
            <w:tcW w:w="7576" w:type="dxa"/>
            <w:gridSpan w:val="19"/>
          </w:tcPr>
          <w:p w14:paraId="12775A38" w14:textId="77777777" w:rsidR="00FC6F8C" w:rsidRDefault="00FC6F8C">
            <w:pPr>
              <w:pStyle w:val="TB1"/>
              <w:spacing w:before="0"/>
              <w:ind w:left="0"/>
              <w:rPr>
                <w:snapToGrid w:val="0"/>
              </w:rPr>
            </w:pPr>
            <w:r>
              <w:rPr>
                <w:snapToGrid w:val="0"/>
              </w:rPr>
              <w:t>The following systems have been demonstrated to Owner's representative.</w:t>
            </w:r>
          </w:p>
        </w:tc>
      </w:tr>
      <w:tr w:rsidR="00FC6F8C" w14:paraId="360D1F16" w14:textId="77777777" w:rsidTr="00E80E99">
        <w:tc>
          <w:tcPr>
            <w:tcW w:w="648" w:type="dxa"/>
          </w:tcPr>
          <w:p w14:paraId="56F148C1" w14:textId="77777777" w:rsidR="00FC6F8C" w:rsidRDefault="00FC6F8C">
            <w:pPr>
              <w:pStyle w:val="TB1"/>
              <w:spacing w:before="0"/>
              <w:ind w:left="0"/>
              <w:rPr>
                <w:snapToGrid w:val="0"/>
              </w:rPr>
            </w:pPr>
          </w:p>
        </w:tc>
        <w:tc>
          <w:tcPr>
            <w:tcW w:w="450" w:type="dxa"/>
          </w:tcPr>
          <w:p w14:paraId="0180E783" w14:textId="77777777" w:rsidR="00FC6F8C" w:rsidRDefault="00FC6F8C">
            <w:pPr>
              <w:pStyle w:val="TB1"/>
              <w:spacing w:before="0"/>
              <w:ind w:left="0"/>
              <w:rPr>
                <w:snapToGrid w:val="0"/>
              </w:rPr>
            </w:pPr>
            <w:r>
              <w:rPr>
                <w:snapToGrid w:val="0"/>
              </w:rPr>
              <w:t>1.</w:t>
            </w:r>
          </w:p>
        </w:tc>
        <w:tc>
          <w:tcPr>
            <w:tcW w:w="2700" w:type="dxa"/>
            <w:gridSpan w:val="7"/>
          </w:tcPr>
          <w:p w14:paraId="493E466F" w14:textId="77777777" w:rsidR="00FC6F8C" w:rsidRDefault="00FF073D">
            <w:pPr>
              <w:pStyle w:val="TB1"/>
              <w:tabs>
                <w:tab w:val="left" w:pos="2070"/>
              </w:tabs>
              <w:spacing w:before="0"/>
              <w:ind w:left="0"/>
              <w:rPr>
                <w:snapToGrid w:val="0"/>
              </w:rPr>
            </w:pPr>
            <w:r>
              <w:rPr>
                <w:snapToGrid w:val="0"/>
              </w:rPr>
              <w:t>Access Control</w:t>
            </w:r>
          </w:p>
        </w:tc>
        <w:tc>
          <w:tcPr>
            <w:tcW w:w="1590" w:type="dxa"/>
            <w:gridSpan w:val="5"/>
            <w:tcBorders>
              <w:bottom w:val="single" w:sz="4" w:space="0" w:color="auto"/>
            </w:tcBorders>
          </w:tcPr>
          <w:p w14:paraId="7520F2DA" w14:textId="77777777" w:rsidR="00FC6F8C" w:rsidRDefault="00FC6F8C">
            <w:pPr>
              <w:pStyle w:val="TB1"/>
              <w:spacing w:before="0"/>
              <w:ind w:left="0"/>
              <w:rPr>
                <w:snapToGrid w:val="0"/>
              </w:rPr>
            </w:pPr>
          </w:p>
        </w:tc>
        <w:tc>
          <w:tcPr>
            <w:tcW w:w="1688" w:type="dxa"/>
            <w:gridSpan w:val="5"/>
            <w:tcBorders>
              <w:bottom w:val="single" w:sz="4" w:space="0" w:color="auto"/>
            </w:tcBorders>
          </w:tcPr>
          <w:p w14:paraId="0C119B65" w14:textId="77777777" w:rsidR="00FC6F8C" w:rsidRDefault="00FC6F8C">
            <w:pPr>
              <w:pStyle w:val="TB1"/>
              <w:spacing w:before="0"/>
              <w:ind w:left="0"/>
              <w:rPr>
                <w:snapToGrid w:val="0"/>
              </w:rPr>
            </w:pPr>
          </w:p>
        </w:tc>
        <w:tc>
          <w:tcPr>
            <w:tcW w:w="1598" w:type="dxa"/>
            <w:gridSpan w:val="2"/>
            <w:tcBorders>
              <w:bottom w:val="single" w:sz="4" w:space="0" w:color="auto"/>
            </w:tcBorders>
          </w:tcPr>
          <w:p w14:paraId="1A833175" w14:textId="77777777" w:rsidR="00FC6F8C" w:rsidRDefault="00FC6F8C">
            <w:pPr>
              <w:pStyle w:val="TB1"/>
              <w:spacing w:before="0"/>
              <w:ind w:left="0"/>
              <w:rPr>
                <w:snapToGrid w:val="0"/>
              </w:rPr>
            </w:pPr>
          </w:p>
        </w:tc>
      </w:tr>
      <w:tr w:rsidR="00FC6F8C" w14:paraId="7E57A34F" w14:textId="77777777" w:rsidTr="00E80E99">
        <w:tc>
          <w:tcPr>
            <w:tcW w:w="648" w:type="dxa"/>
          </w:tcPr>
          <w:p w14:paraId="306E50B5" w14:textId="77777777" w:rsidR="00FC6F8C" w:rsidRDefault="00FC6F8C">
            <w:pPr>
              <w:pStyle w:val="TB1"/>
              <w:spacing w:before="0"/>
              <w:ind w:left="0"/>
              <w:rPr>
                <w:snapToGrid w:val="0"/>
              </w:rPr>
            </w:pPr>
          </w:p>
        </w:tc>
        <w:tc>
          <w:tcPr>
            <w:tcW w:w="1080" w:type="dxa"/>
            <w:gridSpan w:val="3"/>
          </w:tcPr>
          <w:p w14:paraId="131AEEB2" w14:textId="77777777" w:rsidR="00FC6F8C" w:rsidRDefault="00FC6F8C">
            <w:pPr>
              <w:pStyle w:val="TB1"/>
              <w:spacing w:before="0"/>
              <w:ind w:left="0"/>
              <w:rPr>
                <w:snapToGrid w:val="0"/>
              </w:rPr>
            </w:pPr>
          </w:p>
        </w:tc>
        <w:tc>
          <w:tcPr>
            <w:tcW w:w="2070" w:type="dxa"/>
            <w:gridSpan w:val="5"/>
          </w:tcPr>
          <w:p w14:paraId="0B43EC52" w14:textId="77777777" w:rsidR="00FC6F8C" w:rsidRDefault="00FC6F8C">
            <w:pPr>
              <w:pStyle w:val="TB1"/>
              <w:spacing w:before="0"/>
              <w:ind w:left="0"/>
              <w:rPr>
                <w:snapToGrid w:val="0"/>
              </w:rPr>
            </w:pPr>
          </w:p>
        </w:tc>
        <w:tc>
          <w:tcPr>
            <w:tcW w:w="1590" w:type="dxa"/>
            <w:gridSpan w:val="5"/>
          </w:tcPr>
          <w:p w14:paraId="47CDCE78" w14:textId="77777777" w:rsidR="00FC6F8C" w:rsidRDefault="00FC6F8C">
            <w:pPr>
              <w:pStyle w:val="TB1"/>
              <w:spacing w:before="0"/>
              <w:ind w:left="0"/>
              <w:rPr>
                <w:snapToGrid w:val="0"/>
              </w:rPr>
            </w:pPr>
            <w:r>
              <w:rPr>
                <w:snapToGrid w:val="0"/>
              </w:rPr>
              <w:t>Owner's Rep.</w:t>
            </w:r>
          </w:p>
        </w:tc>
        <w:tc>
          <w:tcPr>
            <w:tcW w:w="1688" w:type="dxa"/>
            <w:gridSpan w:val="5"/>
          </w:tcPr>
          <w:p w14:paraId="3D76B2C7" w14:textId="77777777" w:rsidR="00FC6F8C" w:rsidRDefault="00FC6F8C">
            <w:pPr>
              <w:pStyle w:val="TB1"/>
              <w:spacing w:before="0"/>
              <w:ind w:left="0"/>
              <w:rPr>
                <w:snapToGrid w:val="0"/>
              </w:rPr>
            </w:pPr>
          </w:p>
        </w:tc>
        <w:tc>
          <w:tcPr>
            <w:tcW w:w="1598" w:type="dxa"/>
            <w:gridSpan w:val="2"/>
          </w:tcPr>
          <w:p w14:paraId="0DB54653" w14:textId="77777777" w:rsidR="00FC6F8C" w:rsidRDefault="00FC6F8C">
            <w:pPr>
              <w:pStyle w:val="TB1"/>
              <w:spacing w:before="0"/>
              <w:ind w:left="0"/>
              <w:rPr>
                <w:snapToGrid w:val="0"/>
              </w:rPr>
            </w:pPr>
            <w:r>
              <w:rPr>
                <w:snapToGrid w:val="0"/>
              </w:rPr>
              <w:t>Date</w:t>
            </w:r>
          </w:p>
        </w:tc>
      </w:tr>
      <w:tr w:rsidR="003B70B4" w14:paraId="0E53EC88" w14:textId="77777777" w:rsidTr="00E80E99">
        <w:tc>
          <w:tcPr>
            <w:tcW w:w="648" w:type="dxa"/>
          </w:tcPr>
          <w:p w14:paraId="032100A5" w14:textId="77777777" w:rsidR="003B70B4" w:rsidRDefault="003B70B4" w:rsidP="00C82FC9">
            <w:pPr>
              <w:pStyle w:val="TB1"/>
              <w:spacing w:before="0"/>
              <w:ind w:left="0"/>
              <w:rPr>
                <w:snapToGrid w:val="0"/>
              </w:rPr>
            </w:pPr>
          </w:p>
        </w:tc>
        <w:tc>
          <w:tcPr>
            <w:tcW w:w="450" w:type="dxa"/>
          </w:tcPr>
          <w:p w14:paraId="24225FA2" w14:textId="77777777" w:rsidR="003B70B4" w:rsidRDefault="00D67B1B" w:rsidP="00C82FC9">
            <w:pPr>
              <w:pStyle w:val="TB1"/>
              <w:spacing w:before="0"/>
              <w:ind w:left="0"/>
              <w:rPr>
                <w:snapToGrid w:val="0"/>
              </w:rPr>
            </w:pPr>
            <w:r>
              <w:rPr>
                <w:snapToGrid w:val="0"/>
              </w:rPr>
              <w:t>2</w:t>
            </w:r>
            <w:r w:rsidR="003B70B4">
              <w:rPr>
                <w:snapToGrid w:val="0"/>
              </w:rPr>
              <w:t>.</w:t>
            </w:r>
          </w:p>
        </w:tc>
        <w:tc>
          <w:tcPr>
            <w:tcW w:w="2700" w:type="dxa"/>
            <w:gridSpan w:val="7"/>
          </w:tcPr>
          <w:p w14:paraId="55BB8B57" w14:textId="77777777" w:rsidR="003B70B4" w:rsidRDefault="00FF073D" w:rsidP="00C82FC9">
            <w:pPr>
              <w:pStyle w:val="TB1"/>
              <w:spacing w:before="0"/>
              <w:ind w:left="0"/>
              <w:rPr>
                <w:snapToGrid w:val="0"/>
              </w:rPr>
            </w:pPr>
            <w:r>
              <w:rPr>
                <w:snapToGrid w:val="0"/>
              </w:rPr>
              <w:t>Video Surveillance</w:t>
            </w:r>
          </w:p>
        </w:tc>
        <w:tc>
          <w:tcPr>
            <w:tcW w:w="1590" w:type="dxa"/>
            <w:gridSpan w:val="5"/>
            <w:tcBorders>
              <w:bottom w:val="single" w:sz="4" w:space="0" w:color="auto"/>
            </w:tcBorders>
          </w:tcPr>
          <w:p w14:paraId="16DD7002" w14:textId="77777777" w:rsidR="003B70B4" w:rsidRDefault="003B70B4" w:rsidP="00C82FC9">
            <w:pPr>
              <w:pStyle w:val="TB1"/>
              <w:spacing w:before="0"/>
              <w:ind w:left="0"/>
              <w:rPr>
                <w:snapToGrid w:val="0"/>
              </w:rPr>
            </w:pPr>
          </w:p>
        </w:tc>
        <w:tc>
          <w:tcPr>
            <w:tcW w:w="1688" w:type="dxa"/>
            <w:gridSpan w:val="5"/>
            <w:tcBorders>
              <w:bottom w:val="single" w:sz="4" w:space="0" w:color="auto"/>
            </w:tcBorders>
          </w:tcPr>
          <w:p w14:paraId="481EC9AE" w14:textId="77777777" w:rsidR="003B70B4" w:rsidRDefault="003B70B4" w:rsidP="00C82FC9">
            <w:pPr>
              <w:pStyle w:val="TB1"/>
              <w:spacing w:before="0"/>
              <w:ind w:left="0"/>
              <w:rPr>
                <w:snapToGrid w:val="0"/>
              </w:rPr>
            </w:pPr>
          </w:p>
        </w:tc>
        <w:tc>
          <w:tcPr>
            <w:tcW w:w="1598" w:type="dxa"/>
            <w:gridSpan w:val="2"/>
            <w:tcBorders>
              <w:bottom w:val="single" w:sz="4" w:space="0" w:color="auto"/>
            </w:tcBorders>
          </w:tcPr>
          <w:p w14:paraId="602BE097" w14:textId="77777777" w:rsidR="003B70B4" w:rsidRDefault="003B70B4" w:rsidP="00C82FC9">
            <w:pPr>
              <w:pStyle w:val="TB1"/>
              <w:spacing w:before="0"/>
              <w:ind w:left="0"/>
              <w:rPr>
                <w:snapToGrid w:val="0"/>
              </w:rPr>
            </w:pPr>
          </w:p>
        </w:tc>
      </w:tr>
      <w:tr w:rsidR="003B70B4" w14:paraId="0AE0CFB6" w14:textId="77777777" w:rsidTr="00E80E99">
        <w:tc>
          <w:tcPr>
            <w:tcW w:w="648" w:type="dxa"/>
          </w:tcPr>
          <w:p w14:paraId="44A5D18E" w14:textId="77777777" w:rsidR="003B70B4" w:rsidRDefault="003B70B4" w:rsidP="00C82FC9">
            <w:pPr>
              <w:pStyle w:val="TB1"/>
              <w:spacing w:before="0"/>
              <w:ind w:left="0"/>
              <w:rPr>
                <w:snapToGrid w:val="0"/>
              </w:rPr>
            </w:pPr>
          </w:p>
        </w:tc>
        <w:tc>
          <w:tcPr>
            <w:tcW w:w="450" w:type="dxa"/>
          </w:tcPr>
          <w:p w14:paraId="28651E9C" w14:textId="77777777" w:rsidR="003B70B4" w:rsidRDefault="003B70B4" w:rsidP="00C82FC9">
            <w:pPr>
              <w:pStyle w:val="TB1"/>
              <w:spacing w:before="0"/>
              <w:ind w:left="0"/>
              <w:rPr>
                <w:snapToGrid w:val="0"/>
              </w:rPr>
            </w:pPr>
          </w:p>
        </w:tc>
        <w:tc>
          <w:tcPr>
            <w:tcW w:w="2700" w:type="dxa"/>
            <w:gridSpan w:val="7"/>
          </w:tcPr>
          <w:p w14:paraId="4A542156" w14:textId="77777777" w:rsidR="003B70B4" w:rsidRDefault="003B70B4" w:rsidP="00C82FC9">
            <w:pPr>
              <w:pStyle w:val="TB1"/>
              <w:spacing w:before="0"/>
              <w:ind w:left="0"/>
              <w:rPr>
                <w:snapToGrid w:val="0"/>
              </w:rPr>
            </w:pPr>
          </w:p>
        </w:tc>
        <w:tc>
          <w:tcPr>
            <w:tcW w:w="1590" w:type="dxa"/>
            <w:gridSpan w:val="5"/>
          </w:tcPr>
          <w:p w14:paraId="188FB1D8" w14:textId="77777777" w:rsidR="003B70B4" w:rsidRDefault="003B70B4" w:rsidP="00C82FC9">
            <w:pPr>
              <w:pStyle w:val="TB1"/>
              <w:spacing w:before="0"/>
              <w:ind w:left="0"/>
              <w:rPr>
                <w:snapToGrid w:val="0"/>
              </w:rPr>
            </w:pPr>
            <w:r>
              <w:rPr>
                <w:snapToGrid w:val="0"/>
              </w:rPr>
              <w:t>Owner's Rep</w:t>
            </w:r>
          </w:p>
        </w:tc>
        <w:tc>
          <w:tcPr>
            <w:tcW w:w="1688" w:type="dxa"/>
            <w:gridSpan w:val="5"/>
          </w:tcPr>
          <w:p w14:paraId="5BA65786" w14:textId="77777777" w:rsidR="003B70B4" w:rsidRDefault="003B70B4" w:rsidP="00C82FC9">
            <w:pPr>
              <w:pStyle w:val="TB1"/>
              <w:spacing w:before="0"/>
              <w:ind w:left="0"/>
              <w:rPr>
                <w:snapToGrid w:val="0"/>
              </w:rPr>
            </w:pPr>
          </w:p>
        </w:tc>
        <w:tc>
          <w:tcPr>
            <w:tcW w:w="1598" w:type="dxa"/>
            <w:gridSpan w:val="2"/>
          </w:tcPr>
          <w:p w14:paraId="1778A864" w14:textId="77777777" w:rsidR="003B70B4" w:rsidRDefault="003B70B4" w:rsidP="00C82FC9">
            <w:pPr>
              <w:pStyle w:val="TB1"/>
              <w:spacing w:before="0"/>
              <w:ind w:left="0"/>
              <w:rPr>
                <w:snapToGrid w:val="0"/>
              </w:rPr>
            </w:pPr>
            <w:r>
              <w:rPr>
                <w:snapToGrid w:val="0"/>
              </w:rPr>
              <w:t>Date</w:t>
            </w:r>
          </w:p>
        </w:tc>
      </w:tr>
      <w:tr w:rsidR="003B70B4" w14:paraId="04A04DC7" w14:textId="77777777" w:rsidTr="00E80E99">
        <w:tc>
          <w:tcPr>
            <w:tcW w:w="648" w:type="dxa"/>
          </w:tcPr>
          <w:p w14:paraId="6D8D2240" w14:textId="77777777" w:rsidR="003B70B4" w:rsidRDefault="003B70B4" w:rsidP="00C82FC9">
            <w:pPr>
              <w:pStyle w:val="TB1"/>
              <w:spacing w:before="0"/>
              <w:ind w:left="0"/>
              <w:rPr>
                <w:snapToGrid w:val="0"/>
              </w:rPr>
            </w:pPr>
          </w:p>
        </w:tc>
        <w:tc>
          <w:tcPr>
            <w:tcW w:w="450" w:type="dxa"/>
          </w:tcPr>
          <w:p w14:paraId="5A67E6BC" w14:textId="77777777" w:rsidR="003B70B4" w:rsidRDefault="00D67B1B" w:rsidP="00C82FC9">
            <w:pPr>
              <w:pStyle w:val="TB1"/>
              <w:spacing w:before="0"/>
              <w:ind w:left="0"/>
              <w:rPr>
                <w:snapToGrid w:val="0"/>
              </w:rPr>
            </w:pPr>
            <w:r>
              <w:rPr>
                <w:snapToGrid w:val="0"/>
              </w:rPr>
              <w:t>3</w:t>
            </w:r>
            <w:r w:rsidR="003B70B4">
              <w:rPr>
                <w:snapToGrid w:val="0"/>
              </w:rPr>
              <w:t>.</w:t>
            </w:r>
          </w:p>
        </w:tc>
        <w:tc>
          <w:tcPr>
            <w:tcW w:w="2700" w:type="dxa"/>
            <w:gridSpan w:val="7"/>
          </w:tcPr>
          <w:p w14:paraId="5F0BB34E" w14:textId="77777777" w:rsidR="003B70B4" w:rsidRDefault="00FF073D" w:rsidP="00C82FC9">
            <w:pPr>
              <w:pStyle w:val="TB1"/>
              <w:spacing w:before="0"/>
              <w:ind w:left="0"/>
              <w:rPr>
                <w:snapToGrid w:val="0"/>
              </w:rPr>
            </w:pPr>
            <w:r>
              <w:rPr>
                <w:snapToGrid w:val="0"/>
              </w:rPr>
              <w:t>Fire Detection and Alarm</w:t>
            </w:r>
          </w:p>
        </w:tc>
        <w:tc>
          <w:tcPr>
            <w:tcW w:w="1590" w:type="dxa"/>
            <w:gridSpan w:val="5"/>
            <w:tcBorders>
              <w:bottom w:val="single" w:sz="4" w:space="0" w:color="auto"/>
            </w:tcBorders>
          </w:tcPr>
          <w:p w14:paraId="5EEA9E96" w14:textId="77777777" w:rsidR="003B70B4" w:rsidRDefault="003B70B4" w:rsidP="00C82FC9">
            <w:pPr>
              <w:pStyle w:val="TB1"/>
              <w:spacing w:before="0"/>
              <w:ind w:left="0"/>
              <w:rPr>
                <w:snapToGrid w:val="0"/>
              </w:rPr>
            </w:pPr>
          </w:p>
        </w:tc>
        <w:tc>
          <w:tcPr>
            <w:tcW w:w="1688" w:type="dxa"/>
            <w:gridSpan w:val="5"/>
            <w:tcBorders>
              <w:bottom w:val="single" w:sz="4" w:space="0" w:color="auto"/>
            </w:tcBorders>
          </w:tcPr>
          <w:p w14:paraId="69D2C5DE" w14:textId="77777777" w:rsidR="003B70B4" w:rsidRDefault="003B70B4" w:rsidP="00C82FC9">
            <w:pPr>
              <w:pStyle w:val="TB1"/>
              <w:spacing w:before="0"/>
              <w:ind w:left="0"/>
              <w:rPr>
                <w:snapToGrid w:val="0"/>
              </w:rPr>
            </w:pPr>
          </w:p>
        </w:tc>
        <w:tc>
          <w:tcPr>
            <w:tcW w:w="1598" w:type="dxa"/>
            <w:gridSpan w:val="2"/>
            <w:tcBorders>
              <w:bottom w:val="single" w:sz="4" w:space="0" w:color="auto"/>
            </w:tcBorders>
          </w:tcPr>
          <w:p w14:paraId="55FDCCA2" w14:textId="77777777" w:rsidR="003B70B4" w:rsidRDefault="003B70B4" w:rsidP="00C82FC9">
            <w:pPr>
              <w:pStyle w:val="TB1"/>
              <w:spacing w:before="0"/>
              <w:ind w:left="0"/>
              <w:rPr>
                <w:snapToGrid w:val="0"/>
              </w:rPr>
            </w:pPr>
          </w:p>
        </w:tc>
      </w:tr>
      <w:tr w:rsidR="003B70B4" w14:paraId="3945C978" w14:textId="77777777" w:rsidTr="00E80E99">
        <w:tc>
          <w:tcPr>
            <w:tcW w:w="648" w:type="dxa"/>
          </w:tcPr>
          <w:p w14:paraId="14D4867D" w14:textId="77777777" w:rsidR="003B70B4" w:rsidRDefault="003B70B4" w:rsidP="00C82FC9">
            <w:pPr>
              <w:pStyle w:val="TB1"/>
              <w:spacing w:before="0"/>
              <w:ind w:left="0"/>
              <w:rPr>
                <w:snapToGrid w:val="0"/>
              </w:rPr>
            </w:pPr>
          </w:p>
        </w:tc>
        <w:tc>
          <w:tcPr>
            <w:tcW w:w="450" w:type="dxa"/>
          </w:tcPr>
          <w:p w14:paraId="38382FEB" w14:textId="77777777" w:rsidR="003B70B4" w:rsidRDefault="003B70B4" w:rsidP="00C82FC9">
            <w:pPr>
              <w:pStyle w:val="TB1"/>
              <w:spacing w:before="0"/>
              <w:ind w:left="0"/>
              <w:rPr>
                <w:snapToGrid w:val="0"/>
              </w:rPr>
            </w:pPr>
          </w:p>
        </w:tc>
        <w:tc>
          <w:tcPr>
            <w:tcW w:w="2700" w:type="dxa"/>
            <w:gridSpan w:val="7"/>
          </w:tcPr>
          <w:p w14:paraId="5E932149" w14:textId="77777777" w:rsidR="003B70B4" w:rsidRDefault="003B70B4" w:rsidP="00C82FC9">
            <w:pPr>
              <w:pStyle w:val="TB1"/>
              <w:spacing w:before="0"/>
              <w:ind w:left="0"/>
              <w:rPr>
                <w:snapToGrid w:val="0"/>
              </w:rPr>
            </w:pPr>
          </w:p>
        </w:tc>
        <w:tc>
          <w:tcPr>
            <w:tcW w:w="1590" w:type="dxa"/>
            <w:gridSpan w:val="5"/>
          </w:tcPr>
          <w:p w14:paraId="4D70E255" w14:textId="77777777" w:rsidR="003B70B4" w:rsidRDefault="003B70B4" w:rsidP="00C82FC9">
            <w:pPr>
              <w:pStyle w:val="TB1"/>
              <w:spacing w:before="0"/>
              <w:ind w:left="0"/>
              <w:rPr>
                <w:snapToGrid w:val="0"/>
              </w:rPr>
            </w:pPr>
            <w:r>
              <w:rPr>
                <w:snapToGrid w:val="0"/>
              </w:rPr>
              <w:t>Owner's Rep</w:t>
            </w:r>
          </w:p>
        </w:tc>
        <w:tc>
          <w:tcPr>
            <w:tcW w:w="1688" w:type="dxa"/>
            <w:gridSpan w:val="5"/>
          </w:tcPr>
          <w:p w14:paraId="7EA7B788" w14:textId="77777777" w:rsidR="003B70B4" w:rsidRDefault="003B70B4" w:rsidP="00C82FC9">
            <w:pPr>
              <w:pStyle w:val="TB1"/>
              <w:spacing w:before="0"/>
              <w:ind w:left="0"/>
              <w:rPr>
                <w:snapToGrid w:val="0"/>
              </w:rPr>
            </w:pPr>
          </w:p>
        </w:tc>
        <w:tc>
          <w:tcPr>
            <w:tcW w:w="1598" w:type="dxa"/>
            <w:gridSpan w:val="2"/>
          </w:tcPr>
          <w:p w14:paraId="0338E8C0" w14:textId="77777777" w:rsidR="003B70B4" w:rsidRDefault="003B70B4" w:rsidP="00C82FC9">
            <w:pPr>
              <w:pStyle w:val="TB1"/>
              <w:spacing w:before="0"/>
              <w:ind w:left="0"/>
              <w:rPr>
                <w:snapToGrid w:val="0"/>
              </w:rPr>
            </w:pPr>
            <w:r>
              <w:rPr>
                <w:snapToGrid w:val="0"/>
              </w:rPr>
              <w:t>Date</w:t>
            </w:r>
          </w:p>
        </w:tc>
      </w:tr>
      <w:tr w:rsidR="00FC6F8C" w14:paraId="5C8A4055" w14:textId="77777777" w:rsidTr="00E80E99">
        <w:trPr>
          <w:cantSplit/>
        </w:trPr>
        <w:tc>
          <w:tcPr>
            <w:tcW w:w="1098" w:type="dxa"/>
            <w:gridSpan w:val="2"/>
          </w:tcPr>
          <w:p w14:paraId="454ED185" w14:textId="77777777" w:rsidR="00FC6F8C" w:rsidRDefault="00FC6F8C">
            <w:pPr>
              <w:pStyle w:val="TB1"/>
              <w:spacing w:before="0"/>
              <w:ind w:left="0"/>
              <w:rPr>
                <w:snapToGrid w:val="0"/>
              </w:rPr>
            </w:pPr>
            <w:r>
              <w:rPr>
                <w:snapToGrid w:val="0"/>
              </w:rPr>
              <w:t>D.</w:t>
            </w:r>
          </w:p>
        </w:tc>
        <w:tc>
          <w:tcPr>
            <w:tcW w:w="7576" w:type="dxa"/>
            <w:gridSpan w:val="19"/>
          </w:tcPr>
          <w:p w14:paraId="7BC8AC63" w14:textId="77777777" w:rsidR="00FC6F8C" w:rsidRDefault="00FC6F8C">
            <w:pPr>
              <w:pStyle w:val="TB1"/>
              <w:spacing w:before="0"/>
              <w:ind w:left="0"/>
              <w:rPr>
                <w:snapToGrid w:val="0"/>
              </w:rPr>
            </w:pPr>
            <w:r>
              <w:rPr>
                <w:snapToGrid w:val="0"/>
              </w:rPr>
              <w:t>Record Drawings</w:t>
            </w:r>
          </w:p>
        </w:tc>
      </w:tr>
      <w:tr w:rsidR="00FC6F8C" w14:paraId="678A9C97" w14:textId="77777777" w:rsidTr="00E80E99">
        <w:trPr>
          <w:cantSplit/>
        </w:trPr>
        <w:tc>
          <w:tcPr>
            <w:tcW w:w="1098" w:type="dxa"/>
            <w:gridSpan w:val="2"/>
          </w:tcPr>
          <w:p w14:paraId="3ED2EC26" w14:textId="77777777" w:rsidR="00FC6F8C" w:rsidRDefault="00FC6F8C">
            <w:pPr>
              <w:pStyle w:val="TB1"/>
              <w:spacing w:before="0"/>
              <w:ind w:left="0"/>
              <w:rPr>
                <w:snapToGrid w:val="0"/>
              </w:rPr>
            </w:pPr>
          </w:p>
        </w:tc>
        <w:tc>
          <w:tcPr>
            <w:tcW w:w="1080" w:type="dxa"/>
            <w:gridSpan w:val="4"/>
          </w:tcPr>
          <w:p w14:paraId="3CBA3D87" w14:textId="77777777" w:rsidR="00FC6F8C" w:rsidRDefault="00FC6F8C">
            <w:pPr>
              <w:pStyle w:val="TB1"/>
              <w:spacing w:before="0"/>
              <w:ind w:left="0"/>
              <w:rPr>
                <w:snapToGrid w:val="0"/>
              </w:rPr>
            </w:pPr>
            <w:r>
              <w:rPr>
                <w:snapToGrid w:val="0"/>
              </w:rPr>
              <w:t>Attached</w:t>
            </w:r>
          </w:p>
        </w:tc>
        <w:tc>
          <w:tcPr>
            <w:tcW w:w="2610" w:type="dxa"/>
            <w:gridSpan w:val="6"/>
          </w:tcPr>
          <w:p w14:paraId="4FD74812" w14:textId="77777777" w:rsidR="00FC6F8C" w:rsidRDefault="00FC6F8C">
            <w:pPr>
              <w:pStyle w:val="TB1"/>
              <w:spacing w:before="0"/>
              <w:ind w:left="0"/>
              <w:rPr>
                <w:snapToGrid w:val="0"/>
              </w:rPr>
            </w:pPr>
            <w:r>
              <w:rPr>
                <w:snapToGrid w:val="0"/>
              </w:rPr>
              <w:t xml:space="preserve">Transmitted previously to </w:t>
            </w:r>
          </w:p>
        </w:tc>
        <w:tc>
          <w:tcPr>
            <w:tcW w:w="2288" w:type="dxa"/>
            <w:gridSpan w:val="7"/>
            <w:tcBorders>
              <w:bottom w:val="single" w:sz="4" w:space="0" w:color="auto"/>
            </w:tcBorders>
          </w:tcPr>
          <w:p w14:paraId="10F4C730" w14:textId="77777777" w:rsidR="00FC6F8C" w:rsidRDefault="00FC6F8C">
            <w:pPr>
              <w:pStyle w:val="TB1"/>
              <w:spacing w:before="0"/>
              <w:ind w:left="0"/>
              <w:rPr>
                <w:snapToGrid w:val="0"/>
              </w:rPr>
            </w:pPr>
          </w:p>
        </w:tc>
        <w:tc>
          <w:tcPr>
            <w:tcW w:w="1598" w:type="dxa"/>
            <w:gridSpan w:val="2"/>
            <w:tcBorders>
              <w:bottom w:val="single" w:sz="4" w:space="0" w:color="auto"/>
            </w:tcBorders>
          </w:tcPr>
          <w:p w14:paraId="198A3E74" w14:textId="77777777" w:rsidR="00FC6F8C" w:rsidRDefault="00FC6F8C">
            <w:pPr>
              <w:pStyle w:val="TB1"/>
              <w:spacing w:before="0"/>
              <w:ind w:left="0"/>
              <w:rPr>
                <w:snapToGrid w:val="0"/>
              </w:rPr>
            </w:pPr>
          </w:p>
        </w:tc>
      </w:tr>
      <w:tr w:rsidR="00FC6F8C" w14:paraId="67F05CAE" w14:textId="77777777" w:rsidTr="00E80E99">
        <w:trPr>
          <w:cantSplit/>
        </w:trPr>
        <w:tc>
          <w:tcPr>
            <w:tcW w:w="1098" w:type="dxa"/>
            <w:gridSpan w:val="2"/>
          </w:tcPr>
          <w:p w14:paraId="4BA62C63" w14:textId="77777777" w:rsidR="00FC6F8C" w:rsidRDefault="00FC6F8C">
            <w:pPr>
              <w:pStyle w:val="TB1"/>
              <w:spacing w:before="0"/>
              <w:ind w:left="0"/>
              <w:rPr>
                <w:snapToGrid w:val="0"/>
              </w:rPr>
            </w:pPr>
          </w:p>
        </w:tc>
        <w:tc>
          <w:tcPr>
            <w:tcW w:w="2700" w:type="dxa"/>
            <w:gridSpan w:val="7"/>
          </w:tcPr>
          <w:p w14:paraId="4101C282" w14:textId="77777777" w:rsidR="00FC6F8C" w:rsidRDefault="00FC6F8C">
            <w:pPr>
              <w:pStyle w:val="TB1"/>
              <w:spacing w:before="0"/>
              <w:ind w:left="0"/>
              <w:rPr>
                <w:snapToGrid w:val="0"/>
              </w:rPr>
            </w:pPr>
          </w:p>
        </w:tc>
        <w:tc>
          <w:tcPr>
            <w:tcW w:w="990" w:type="dxa"/>
            <w:gridSpan w:val="3"/>
          </w:tcPr>
          <w:p w14:paraId="7B8FC852" w14:textId="77777777" w:rsidR="00FC6F8C" w:rsidRDefault="00FC6F8C">
            <w:pPr>
              <w:pStyle w:val="TB1"/>
              <w:spacing w:before="0"/>
              <w:ind w:left="0"/>
              <w:rPr>
                <w:snapToGrid w:val="0"/>
              </w:rPr>
            </w:pPr>
          </w:p>
        </w:tc>
        <w:tc>
          <w:tcPr>
            <w:tcW w:w="2288" w:type="dxa"/>
            <w:gridSpan w:val="7"/>
          </w:tcPr>
          <w:p w14:paraId="5604DC7C" w14:textId="77777777" w:rsidR="00FC6F8C" w:rsidRDefault="00FC6F8C">
            <w:pPr>
              <w:pStyle w:val="TB1"/>
              <w:spacing w:before="0"/>
              <w:ind w:left="0"/>
              <w:rPr>
                <w:snapToGrid w:val="0"/>
              </w:rPr>
            </w:pPr>
          </w:p>
        </w:tc>
        <w:tc>
          <w:tcPr>
            <w:tcW w:w="1598" w:type="dxa"/>
            <w:gridSpan w:val="2"/>
          </w:tcPr>
          <w:p w14:paraId="138B7411" w14:textId="77777777" w:rsidR="00FC6F8C" w:rsidRDefault="00FC6F8C">
            <w:pPr>
              <w:pStyle w:val="TB1"/>
              <w:spacing w:before="0"/>
              <w:ind w:left="0"/>
              <w:rPr>
                <w:snapToGrid w:val="0"/>
              </w:rPr>
            </w:pPr>
            <w:r>
              <w:rPr>
                <w:snapToGrid w:val="0"/>
              </w:rPr>
              <w:t>Date</w:t>
            </w:r>
          </w:p>
        </w:tc>
      </w:tr>
      <w:tr w:rsidR="00FC6F8C" w14:paraId="34C6EEF4" w14:textId="77777777" w:rsidTr="00E80E99">
        <w:trPr>
          <w:cantSplit/>
        </w:trPr>
        <w:tc>
          <w:tcPr>
            <w:tcW w:w="1098" w:type="dxa"/>
            <w:gridSpan w:val="2"/>
          </w:tcPr>
          <w:p w14:paraId="0B207B5F" w14:textId="77777777" w:rsidR="00FC6F8C" w:rsidRDefault="00FC6F8C">
            <w:pPr>
              <w:pStyle w:val="TB1"/>
              <w:spacing w:before="0"/>
              <w:ind w:left="0"/>
              <w:rPr>
                <w:snapToGrid w:val="0"/>
              </w:rPr>
            </w:pPr>
            <w:r>
              <w:rPr>
                <w:snapToGrid w:val="0"/>
              </w:rPr>
              <w:t>E.</w:t>
            </w:r>
          </w:p>
        </w:tc>
        <w:tc>
          <w:tcPr>
            <w:tcW w:w="2700" w:type="dxa"/>
            <w:gridSpan w:val="7"/>
          </w:tcPr>
          <w:p w14:paraId="78299E29" w14:textId="77777777" w:rsidR="00FC6F8C" w:rsidRDefault="00FC6F8C">
            <w:pPr>
              <w:pStyle w:val="TB1"/>
              <w:spacing w:before="0"/>
              <w:ind w:left="0"/>
              <w:rPr>
                <w:snapToGrid w:val="0"/>
              </w:rPr>
            </w:pPr>
            <w:r>
              <w:rPr>
                <w:snapToGrid w:val="0"/>
              </w:rPr>
              <w:t>O &amp; M Manuals</w:t>
            </w:r>
          </w:p>
        </w:tc>
        <w:tc>
          <w:tcPr>
            <w:tcW w:w="990" w:type="dxa"/>
            <w:gridSpan w:val="3"/>
          </w:tcPr>
          <w:p w14:paraId="6FA58301" w14:textId="77777777" w:rsidR="00FC6F8C" w:rsidRDefault="00FC6F8C">
            <w:pPr>
              <w:pStyle w:val="TB1"/>
              <w:spacing w:before="0"/>
              <w:ind w:left="0"/>
              <w:rPr>
                <w:snapToGrid w:val="0"/>
              </w:rPr>
            </w:pPr>
          </w:p>
        </w:tc>
        <w:tc>
          <w:tcPr>
            <w:tcW w:w="2288" w:type="dxa"/>
            <w:gridSpan w:val="7"/>
          </w:tcPr>
          <w:p w14:paraId="3B9F9DCC" w14:textId="77777777" w:rsidR="00FC6F8C" w:rsidRDefault="00FC6F8C">
            <w:pPr>
              <w:pStyle w:val="TB1"/>
              <w:spacing w:before="0"/>
              <w:ind w:left="0"/>
              <w:rPr>
                <w:snapToGrid w:val="0"/>
              </w:rPr>
            </w:pPr>
          </w:p>
        </w:tc>
        <w:tc>
          <w:tcPr>
            <w:tcW w:w="1598" w:type="dxa"/>
            <w:gridSpan w:val="2"/>
          </w:tcPr>
          <w:p w14:paraId="75756C41" w14:textId="77777777" w:rsidR="00FC6F8C" w:rsidRDefault="00FC6F8C">
            <w:pPr>
              <w:pStyle w:val="TB1"/>
              <w:spacing w:before="0"/>
              <w:ind w:left="0"/>
              <w:rPr>
                <w:snapToGrid w:val="0"/>
              </w:rPr>
            </w:pPr>
          </w:p>
        </w:tc>
      </w:tr>
      <w:tr w:rsidR="00FC6F8C" w14:paraId="2DDC0414" w14:textId="77777777" w:rsidTr="00E80E99">
        <w:trPr>
          <w:cantSplit/>
        </w:trPr>
        <w:tc>
          <w:tcPr>
            <w:tcW w:w="1098" w:type="dxa"/>
            <w:gridSpan w:val="2"/>
          </w:tcPr>
          <w:p w14:paraId="4EC9CB80" w14:textId="77777777" w:rsidR="00FC6F8C" w:rsidRDefault="00FC6F8C">
            <w:pPr>
              <w:pStyle w:val="TB1"/>
              <w:spacing w:before="0"/>
              <w:ind w:left="0"/>
              <w:rPr>
                <w:snapToGrid w:val="0"/>
              </w:rPr>
            </w:pPr>
          </w:p>
        </w:tc>
        <w:tc>
          <w:tcPr>
            <w:tcW w:w="1080" w:type="dxa"/>
            <w:gridSpan w:val="4"/>
          </w:tcPr>
          <w:p w14:paraId="2E90C491" w14:textId="77777777" w:rsidR="00FC6F8C" w:rsidRDefault="00FC6F8C">
            <w:pPr>
              <w:pStyle w:val="TB1"/>
              <w:spacing w:before="0"/>
              <w:ind w:left="0"/>
              <w:rPr>
                <w:snapToGrid w:val="0"/>
              </w:rPr>
            </w:pPr>
            <w:r w:rsidRPr="00B32BFF">
              <w:rPr>
                <w:snapToGrid w:val="0"/>
              </w:rPr>
              <w:t>Attached</w:t>
            </w:r>
          </w:p>
        </w:tc>
        <w:tc>
          <w:tcPr>
            <w:tcW w:w="2610" w:type="dxa"/>
            <w:gridSpan w:val="6"/>
          </w:tcPr>
          <w:p w14:paraId="02D1CB11" w14:textId="77777777" w:rsidR="00FC6F8C" w:rsidRDefault="00FC6F8C">
            <w:pPr>
              <w:pStyle w:val="TB1"/>
              <w:spacing w:before="0"/>
              <w:ind w:left="0"/>
              <w:rPr>
                <w:snapToGrid w:val="0"/>
              </w:rPr>
            </w:pPr>
            <w:r w:rsidRPr="00B32BFF">
              <w:rPr>
                <w:snapToGrid w:val="0"/>
              </w:rPr>
              <w:t xml:space="preserve">Transmitted previously to </w:t>
            </w:r>
          </w:p>
        </w:tc>
        <w:tc>
          <w:tcPr>
            <w:tcW w:w="2288" w:type="dxa"/>
            <w:gridSpan w:val="7"/>
            <w:tcBorders>
              <w:bottom w:val="single" w:sz="4" w:space="0" w:color="auto"/>
            </w:tcBorders>
          </w:tcPr>
          <w:p w14:paraId="4567FD3A" w14:textId="77777777" w:rsidR="00FC6F8C" w:rsidRDefault="00FC6F8C">
            <w:pPr>
              <w:pStyle w:val="TB1"/>
              <w:spacing w:before="0"/>
              <w:ind w:left="0"/>
              <w:rPr>
                <w:snapToGrid w:val="0"/>
              </w:rPr>
            </w:pPr>
          </w:p>
        </w:tc>
        <w:tc>
          <w:tcPr>
            <w:tcW w:w="1598" w:type="dxa"/>
            <w:gridSpan w:val="2"/>
            <w:tcBorders>
              <w:bottom w:val="single" w:sz="4" w:space="0" w:color="auto"/>
            </w:tcBorders>
          </w:tcPr>
          <w:p w14:paraId="416A80CD" w14:textId="77777777" w:rsidR="00FC6F8C" w:rsidRDefault="00FC6F8C">
            <w:pPr>
              <w:pStyle w:val="TB1"/>
              <w:spacing w:before="0"/>
              <w:ind w:left="0"/>
              <w:rPr>
                <w:snapToGrid w:val="0"/>
              </w:rPr>
            </w:pPr>
          </w:p>
        </w:tc>
      </w:tr>
      <w:tr w:rsidR="00FC6F8C" w14:paraId="4FA2DDF2" w14:textId="77777777" w:rsidTr="00E80E99">
        <w:tc>
          <w:tcPr>
            <w:tcW w:w="1098" w:type="dxa"/>
            <w:gridSpan w:val="2"/>
          </w:tcPr>
          <w:p w14:paraId="6C95314E" w14:textId="77777777" w:rsidR="00FC6F8C" w:rsidRDefault="00FC6F8C">
            <w:pPr>
              <w:pStyle w:val="TB1"/>
              <w:spacing w:before="0"/>
              <w:ind w:left="0"/>
              <w:rPr>
                <w:snapToGrid w:val="0"/>
              </w:rPr>
            </w:pPr>
            <w:r>
              <w:rPr>
                <w:snapToGrid w:val="0"/>
              </w:rPr>
              <w:t>F.</w:t>
            </w:r>
          </w:p>
        </w:tc>
        <w:tc>
          <w:tcPr>
            <w:tcW w:w="1080" w:type="dxa"/>
            <w:gridSpan w:val="4"/>
          </w:tcPr>
          <w:p w14:paraId="32916676" w14:textId="77777777" w:rsidR="00FC6F8C" w:rsidRDefault="00FC6F8C">
            <w:pPr>
              <w:pStyle w:val="TB1"/>
              <w:spacing w:before="0"/>
              <w:ind w:left="0"/>
              <w:rPr>
                <w:snapToGrid w:val="0"/>
              </w:rPr>
            </w:pPr>
            <w:r>
              <w:rPr>
                <w:snapToGrid w:val="0"/>
              </w:rPr>
              <w:t>Test Reports</w:t>
            </w:r>
          </w:p>
        </w:tc>
        <w:tc>
          <w:tcPr>
            <w:tcW w:w="1620" w:type="dxa"/>
            <w:gridSpan w:val="3"/>
          </w:tcPr>
          <w:p w14:paraId="0F1490B7" w14:textId="77777777" w:rsidR="00FC6F8C" w:rsidRDefault="00FC6F8C">
            <w:pPr>
              <w:pStyle w:val="TB1"/>
              <w:spacing w:before="0"/>
              <w:ind w:left="0"/>
              <w:rPr>
                <w:snapToGrid w:val="0"/>
              </w:rPr>
            </w:pPr>
          </w:p>
        </w:tc>
        <w:tc>
          <w:tcPr>
            <w:tcW w:w="990" w:type="dxa"/>
            <w:gridSpan w:val="3"/>
          </w:tcPr>
          <w:p w14:paraId="230079C6" w14:textId="77777777" w:rsidR="00FC6F8C" w:rsidRDefault="00FC6F8C">
            <w:pPr>
              <w:pStyle w:val="TB1"/>
              <w:spacing w:before="0"/>
              <w:ind w:left="0"/>
              <w:rPr>
                <w:snapToGrid w:val="0"/>
              </w:rPr>
            </w:pPr>
          </w:p>
        </w:tc>
        <w:tc>
          <w:tcPr>
            <w:tcW w:w="2288" w:type="dxa"/>
            <w:gridSpan w:val="7"/>
          </w:tcPr>
          <w:p w14:paraId="644C6ABB" w14:textId="77777777" w:rsidR="00FC6F8C" w:rsidRDefault="00FC6F8C">
            <w:pPr>
              <w:pStyle w:val="TB1"/>
              <w:spacing w:before="0"/>
              <w:ind w:left="0"/>
              <w:rPr>
                <w:snapToGrid w:val="0"/>
              </w:rPr>
            </w:pPr>
          </w:p>
        </w:tc>
        <w:tc>
          <w:tcPr>
            <w:tcW w:w="1598" w:type="dxa"/>
            <w:gridSpan w:val="2"/>
          </w:tcPr>
          <w:p w14:paraId="62A784EA" w14:textId="77777777" w:rsidR="00FC6F8C" w:rsidRDefault="00FC6F8C">
            <w:pPr>
              <w:pStyle w:val="TB1"/>
              <w:spacing w:before="0"/>
              <w:ind w:left="0"/>
              <w:rPr>
                <w:snapToGrid w:val="0"/>
              </w:rPr>
            </w:pPr>
          </w:p>
        </w:tc>
      </w:tr>
      <w:tr w:rsidR="00FC6F8C" w14:paraId="358F19BC" w14:textId="77777777" w:rsidTr="00E80E99">
        <w:trPr>
          <w:cantSplit/>
        </w:trPr>
        <w:tc>
          <w:tcPr>
            <w:tcW w:w="1098" w:type="dxa"/>
            <w:gridSpan w:val="2"/>
          </w:tcPr>
          <w:p w14:paraId="36297E0F" w14:textId="77777777" w:rsidR="00FC6F8C" w:rsidRDefault="00FC6F8C">
            <w:pPr>
              <w:pStyle w:val="TB1"/>
              <w:spacing w:before="0"/>
              <w:ind w:left="0"/>
              <w:rPr>
                <w:snapToGrid w:val="0"/>
              </w:rPr>
            </w:pPr>
          </w:p>
        </w:tc>
        <w:tc>
          <w:tcPr>
            <w:tcW w:w="1080" w:type="dxa"/>
            <w:gridSpan w:val="4"/>
          </w:tcPr>
          <w:p w14:paraId="70D5C390" w14:textId="77777777" w:rsidR="00FC6F8C" w:rsidRPr="00B32BFF" w:rsidRDefault="00FC6F8C">
            <w:pPr>
              <w:pStyle w:val="TB1"/>
              <w:spacing w:before="0"/>
              <w:ind w:left="0"/>
              <w:rPr>
                <w:snapToGrid w:val="0"/>
              </w:rPr>
            </w:pPr>
            <w:r w:rsidRPr="00B32BFF">
              <w:rPr>
                <w:snapToGrid w:val="0"/>
              </w:rPr>
              <w:t>Attached</w:t>
            </w:r>
          </w:p>
        </w:tc>
        <w:tc>
          <w:tcPr>
            <w:tcW w:w="2610" w:type="dxa"/>
            <w:gridSpan w:val="6"/>
          </w:tcPr>
          <w:p w14:paraId="53BC5B68" w14:textId="77777777" w:rsidR="00FC6F8C" w:rsidRPr="00B32BFF" w:rsidRDefault="00FC6F8C">
            <w:pPr>
              <w:pStyle w:val="TB1"/>
              <w:spacing w:before="0"/>
              <w:ind w:left="0"/>
              <w:rPr>
                <w:snapToGrid w:val="0"/>
              </w:rPr>
            </w:pPr>
            <w:r w:rsidRPr="00B32BFF">
              <w:rPr>
                <w:snapToGrid w:val="0"/>
              </w:rPr>
              <w:t xml:space="preserve">Transmitted previously to </w:t>
            </w:r>
          </w:p>
        </w:tc>
        <w:tc>
          <w:tcPr>
            <w:tcW w:w="2288" w:type="dxa"/>
            <w:gridSpan w:val="7"/>
            <w:tcBorders>
              <w:bottom w:val="single" w:sz="4" w:space="0" w:color="auto"/>
            </w:tcBorders>
          </w:tcPr>
          <w:p w14:paraId="7C0B746D" w14:textId="77777777" w:rsidR="00FC6F8C" w:rsidRDefault="00FC6F8C">
            <w:pPr>
              <w:pStyle w:val="TB1"/>
              <w:spacing w:before="0"/>
              <w:ind w:left="0"/>
              <w:rPr>
                <w:snapToGrid w:val="0"/>
              </w:rPr>
            </w:pPr>
          </w:p>
        </w:tc>
        <w:tc>
          <w:tcPr>
            <w:tcW w:w="1598" w:type="dxa"/>
            <w:gridSpan w:val="2"/>
            <w:tcBorders>
              <w:bottom w:val="single" w:sz="4" w:space="0" w:color="auto"/>
            </w:tcBorders>
          </w:tcPr>
          <w:p w14:paraId="5E7E7D05" w14:textId="77777777" w:rsidR="00FC6F8C" w:rsidRDefault="00FC6F8C">
            <w:pPr>
              <w:pStyle w:val="TB1"/>
              <w:spacing w:before="0"/>
              <w:ind w:left="0"/>
              <w:rPr>
                <w:snapToGrid w:val="0"/>
              </w:rPr>
            </w:pPr>
          </w:p>
        </w:tc>
      </w:tr>
      <w:tr w:rsidR="00FC6F8C" w14:paraId="24540756" w14:textId="77777777" w:rsidTr="00E80E99">
        <w:trPr>
          <w:cantSplit/>
        </w:trPr>
        <w:tc>
          <w:tcPr>
            <w:tcW w:w="7038" w:type="dxa"/>
            <w:gridSpan w:val="18"/>
          </w:tcPr>
          <w:p w14:paraId="4DDB10DF" w14:textId="77777777" w:rsidR="00FC6F8C" w:rsidRDefault="00FC6F8C">
            <w:pPr>
              <w:pStyle w:val="TB1"/>
              <w:spacing w:before="0"/>
              <w:ind w:left="0"/>
              <w:rPr>
                <w:snapToGrid w:val="0"/>
              </w:rPr>
            </w:pPr>
          </w:p>
        </w:tc>
        <w:tc>
          <w:tcPr>
            <w:tcW w:w="1636" w:type="dxa"/>
            <w:gridSpan w:val="3"/>
          </w:tcPr>
          <w:p w14:paraId="6823111A" w14:textId="77777777" w:rsidR="00FC6F8C" w:rsidRDefault="00FC6F8C">
            <w:pPr>
              <w:pStyle w:val="TB1"/>
              <w:spacing w:before="0"/>
              <w:ind w:left="0"/>
              <w:rPr>
                <w:snapToGrid w:val="0"/>
              </w:rPr>
            </w:pPr>
            <w:r>
              <w:rPr>
                <w:snapToGrid w:val="0"/>
              </w:rPr>
              <w:t>Date</w:t>
            </w:r>
          </w:p>
        </w:tc>
      </w:tr>
      <w:tr w:rsidR="00FC6F8C" w14:paraId="6F31FA39" w14:textId="77777777" w:rsidTr="00E80E99">
        <w:trPr>
          <w:cantSplit/>
        </w:trPr>
        <w:tc>
          <w:tcPr>
            <w:tcW w:w="1098" w:type="dxa"/>
            <w:gridSpan w:val="2"/>
          </w:tcPr>
          <w:p w14:paraId="46AA2F81" w14:textId="77777777" w:rsidR="00FC6F8C" w:rsidRDefault="00FC6F8C">
            <w:pPr>
              <w:pStyle w:val="TB1"/>
              <w:spacing w:before="0"/>
              <w:ind w:left="0"/>
              <w:rPr>
                <w:snapToGrid w:val="0"/>
              </w:rPr>
            </w:pPr>
            <w:r>
              <w:rPr>
                <w:snapToGrid w:val="0"/>
              </w:rPr>
              <w:t>G.</w:t>
            </w:r>
          </w:p>
        </w:tc>
        <w:tc>
          <w:tcPr>
            <w:tcW w:w="7576" w:type="dxa"/>
            <w:gridSpan w:val="19"/>
          </w:tcPr>
          <w:p w14:paraId="09ED49B9" w14:textId="77777777" w:rsidR="00FC6F8C" w:rsidRDefault="00FC6F8C">
            <w:pPr>
              <w:pStyle w:val="TB1"/>
              <w:spacing w:before="0"/>
              <w:ind w:left="0"/>
              <w:rPr>
                <w:snapToGrid w:val="0"/>
              </w:rPr>
            </w:pPr>
            <w:r>
              <w:rPr>
                <w:snapToGrid w:val="0"/>
              </w:rPr>
              <w:t>The work is complete in accordance with contract documents and authorized changes except for</w:t>
            </w:r>
          </w:p>
        </w:tc>
      </w:tr>
      <w:tr w:rsidR="00FC6F8C" w14:paraId="34B9DA5D" w14:textId="77777777" w:rsidTr="00E80E99">
        <w:tc>
          <w:tcPr>
            <w:tcW w:w="1098" w:type="dxa"/>
            <w:gridSpan w:val="2"/>
          </w:tcPr>
          <w:p w14:paraId="6B594980" w14:textId="77777777" w:rsidR="00FC6F8C" w:rsidRDefault="00FC6F8C">
            <w:pPr>
              <w:pStyle w:val="TB1"/>
              <w:spacing w:before="0"/>
              <w:ind w:left="0"/>
              <w:rPr>
                <w:snapToGrid w:val="0"/>
              </w:rPr>
            </w:pPr>
          </w:p>
        </w:tc>
        <w:tc>
          <w:tcPr>
            <w:tcW w:w="1080" w:type="dxa"/>
            <w:gridSpan w:val="4"/>
            <w:tcBorders>
              <w:bottom w:val="single" w:sz="4" w:space="0" w:color="auto"/>
            </w:tcBorders>
          </w:tcPr>
          <w:p w14:paraId="5B65A9CF" w14:textId="77777777" w:rsidR="00FC6F8C" w:rsidRDefault="00FC6F8C">
            <w:pPr>
              <w:pStyle w:val="TB1"/>
              <w:spacing w:before="0"/>
              <w:ind w:left="0"/>
              <w:rPr>
                <w:snapToGrid w:val="0"/>
              </w:rPr>
            </w:pPr>
          </w:p>
        </w:tc>
        <w:tc>
          <w:tcPr>
            <w:tcW w:w="1620" w:type="dxa"/>
            <w:gridSpan w:val="3"/>
            <w:tcBorders>
              <w:bottom w:val="single" w:sz="4" w:space="0" w:color="auto"/>
            </w:tcBorders>
          </w:tcPr>
          <w:p w14:paraId="66306335" w14:textId="77777777" w:rsidR="00FC6F8C" w:rsidRDefault="00FC6F8C">
            <w:pPr>
              <w:pStyle w:val="TB1"/>
              <w:spacing w:before="0"/>
              <w:ind w:left="0"/>
              <w:rPr>
                <w:snapToGrid w:val="0"/>
              </w:rPr>
            </w:pPr>
          </w:p>
        </w:tc>
        <w:tc>
          <w:tcPr>
            <w:tcW w:w="1590" w:type="dxa"/>
            <w:gridSpan w:val="5"/>
            <w:tcBorders>
              <w:bottom w:val="single" w:sz="4" w:space="0" w:color="auto"/>
            </w:tcBorders>
          </w:tcPr>
          <w:p w14:paraId="695ACF81" w14:textId="77777777" w:rsidR="00FC6F8C" w:rsidRDefault="00FC6F8C">
            <w:pPr>
              <w:pStyle w:val="TB1"/>
              <w:spacing w:before="0"/>
              <w:ind w:left="0"/>
              <w:rPr>
                <w:snapToGrid w:val="0"/>
              </w:rPr>
            </w:pPr>
          </w:p>
        </w:tc>
        <w:tc>
          <w:tcPr>
            <w:tcW w:w="1688" w:type="dxa"/>
            <w:gridSpan w:val="5"/>
            <w:tcBorders>
              <w:bottom w:val="single" w:sz="4" w:space="0" w:color="auto"/>
            </w:tcBorders>
          </w:tcPr>
          <w:p w14:paraId="5BD76D3D" w14:textId="77777777" w:rsidR="00FC6F8C" w:rsidRDefault="00FC6F8C">
            <w:pPr>
              <w:pStyle w:val="TB1"/>
              <w:spacing w:before="0"/>
              <w:ind w:left="0"/>
              <w:rPr>
                <w:snapToGrid w:val="0"/>
              </w:rPr>
            </w:pPr>
          </w:p>
        </w:tc>
        <w:tc>
          <w:tcPr>
            <w:tcW w:w="1598" w:type="dxa"/>
            <w:gridSpan w:val="2"/>
            <w:tcBorders>
              <w:bottom w:val="single" w:sz="4" w:space="0" w:color="auto"/>
            </w:tcBorders>
          </w:tcPr>
          <w:p w14:paraId="7286B425" w14:textId="77777777" w:rsidR="00FC6F8C" w:rsidRDefault="00FC6F8C">
            <w:pPr>
              <w:pStyle w:val="TB1"/>
              <w:spacing w:before="0"/>
              <w:ind w:left="0"/>
              <w:rPr>
                <w:snapToGrid w:val="0"/>
              </w:rPr>
            </w:pPr>
          </w:p>
        </w:tc>
      </w:tr>
      <w:tr w:rsidR="00FC6F8C" w14:paraId="27A44221" w14:textId="77777777" w:rsidTr="00E80E99">
        <w:trPr>
          <w:cantSplit/>
        </w:trPr>
        <w:tc>
          <w:tcPr>
            <w:tcW w:w="1098" w:type="dxa"/>
            <w:gridSpan w:val="2"/>
          </w:tcPr>
          <w:p w14:paraId="58FB036A" w14:textId="77777777" w:rsidR="00FC6F8C" w:rsidRDefault="00FC6F8C">
            <w:pPr>
              <w:pStyle w:val="TB1"/>
              <w:spacing w:before="0"/>
              <w:ind w:left="0"/>
              <w:rPr>
                <w:snapToGrid w:val="0"/>
              </w:rPr>
            </w:pPr>
          </w:p>
        </w:tc>
        <w:tc>
          <w:tcPr>
            <w:tcW w:w="7576" w:type="dxa"/>
            <w:gridSpan w:val="19"/>
          </w:tcPr>
          <w:p w14:paraId="30BEED59" w14:textId="77777777" w:rsidR="00FC6F8C" w:rsidRDefault="00FC6F8C">
            <w:pPr>
              <w:pStyle w:val="TB1"/>
              <w:spacing w:before="0"/>
              <w:ind w:left="0"/>
              <w:rPr>
                <w:snapToGrid w:val="0"/>
              </w:rPr>
            </w:pPr>
            <w:r>
              <w:rPr>
                <w:snapToGrid w:val="0"/>
              </w:rPr>
              <w:t xml:space="preserve">and the </w:t>
            </w:r>
            <w:r w:rsidR="00EA2144">
              <w:rPr>
                <w:snapToGrid w:val="0"/>
              </w:rPr>
              <w:t>Owner's Represen</w:t>
            </w:r>
            <w:r w:rsidR="00490AFD">
              <w:rPr>
                <w:snapToGrid w:val="0"/>
              </w:rPr>
              <w:t>t</w:t>
            </w:r>
            <w:r w:rsidR="00EA2144">
              <w:rPr>
                <w:snapToGrid w:val="0"/>
              </w:rPr>
              <w:t>ative</w:t>
            </w:r>
            <w:r>
              <w:rPr>
                <w:snapToGrid w:val="0"/>
              </w:rPr>
              <w:t>/engineer's representative is requested to meet with</w:t>
            </w:r>
          </w:p>
        </w:tc>
      </w:tr>
      <w:tr w:rsidR="00FC6F8C" w14:paraId="4C49881A" w14:textId="77777777" w:rsidTr="00E80E99">
        <w:trPr>
          <w:gridAfter w:val="1"/>
          <w:wAfter w:w="16" w:type="dxa"/>
          <w:cantSplit/>
        </w:trPr>
        <w:tc>
          <w:tcPr>
            <w:tcW w:w="1098" w:type="dxa"/>
            <w:gridSpan w:val="2"/>
          </w:tcPr>
          <w:p w14:paraId="6389BAD0" w14:textId="77777777" w:rsidR="00FC6F8C" w:rsidRDefault="00FC6F8C">
            <w:pPr>
              <w:pStyle w:val="TB1"/>
              <w:spacing w:before="0"/>
              <w:ind w:left="0"/>
              <w:rPr>
                <w:snapToGrid w:val="0"/>
              </w:rPr>
            </w:pPr>
          </w:p>
        </w:tc>
        <w:tc>
          <w:tcPr>
            <w:tcW w:w="1080" w:type="dxa"/>
            <w:gridSpan w:val="4"/>
            <w:tcBorders>
              <w:bottom w:val="single" w:sz="4" w:space="0" w:color="auto"/>
            </w:tcBorders>
          </w:tcPr>
          <w:p w14:paraId="35D09AB3" w14:textId="77777777" w:rsidR="00FC6F8C" w:rsidRDefault="00FC6F8C">
            <w:pPr>
              <w:pStyle w:val="TB1"/>
              <w:spacing w:before="0"/>
              <w:ind w:left="0"/>
              <w:rPr>
                <w:snapToGrid w:val="0"/>
              </w:rPr>
            </w:pPr>
          </w:p>
        </w:tc>
        <w:tc>
          <w:tcPr>
            <w:tcW w:w="1620" w:type="dxa"/>
            <w:gridSpan w:val="3"/>
            <w:tcBorders>
              <w:bottom w:val="single" w:sz="4" w:space="0" w:color="auto"/>
            </w:tcBorders>
          </w:tcPr>
          <w:p w14:paraId="1ECB9667" w14:textId="77777777" w:rsidR="00FC6F8C" w:rsidRDefault="00FC6F8C">
            <w:pPr>
              <w:pStyle w:val="TB1"/>
              <w:spacing w:before="0"/>
              <w:ind w:left="0"/>
              <w:rPr>
                <w:snapToGrid w:val="0"/>
              </w:rPr>
            </w:pPr>
          </w:p>
        </w:tc>
        <w:tc>
          <w:tcPr>
            <w:tcW w:w="450" w:type="dxa"/>
          </w:tcPr>
          <w:p w14:paraId="0355AAF0" w14:textId="77777777" w:rsidR="00FC6F8C" w:rsidRDefault="00FC6F8C">
            <w:pPr>
              <w:pStyle w:val="TB1"/>
              <w:spacing w:before="0"/>
              <w:ind w:left="0"/>
              <w:rPr>
                <w:snapToGrid w:val="0"/>
              </w:rPr>
            </w:pPr>
            <w:r>
              <w:rPr>
                <w:snapToGrid w:val="0"/>
              </w:rPr>
              <w:t>at</w:t>
            </w:r>
          </w:p>
        </w:tc>
        <w:tc>
          <w:tcPr>
            <w:tcW w:w="1440" w:type="dxa"/>
            <w:gridSpan w:val="5"/>
            <w:tcBorders>
              <w:bottom w:val="single" w:sz="4" w:space="0" w:color="auto"/>
            </w:tcBorders>
          </w:tcPr>
          <w:p w14:paraId="088B718A" w14:textId="77777777" w:rsidR="00FC6F8C" w:rsidRDefault="00FC6F8C">
            <w:pPr>
              <w:pStyle w:val="TB1"/>
              <w:spacing w:before="0"/>
              <w:ind w:left="0"/>
              <w:rPr>
                <w:snapToGrid w:val="0"/>
              </w:rPr>
            </w:pPr>
          </w:p>
        </w:tc>
        <w:tc>
          <w:tcPr>
            <w:tcW w:w="540" w:type="dxa"/>
          </w:tcPr>
          <w:p w14:paraId="688F5F05" w14:textId="77777777" w:rsidR="00FC6F8C" w:rsidRDefault="00FC6F8C">
            <w:pPr>
              <w:pStyle w:val="TB1"/>
              <w:spacing w:before="0"/>
              <w:ind w:left="0"/>
              <w:rPr>
                <w:snapToGrid w:val="0"/>
              </w:rPr>
            </w:pPr>
            <w:r>
              <w:rPr>
                <w:snapToGrid w:val="0"/>
              </w:rPr>
              <w:t>on</w:t>
            </w:r>
          </w:p>
        </w:tc>
        <w:tc>
          <w:tcPr>
            <w:tcW w:w="2430" w:type="dxa"/>
            <w:gridSpan w:val="4"/>
            <w:tcBorders>
              <w:bottom w:val="single" w:sz="4" w:space="0" w:color="auto"/>
            </w:tcBorders>
          </w:tcPr>
          <w:p w14:paraId="5F3D433E" w14:textId="77777777" w:rsidR="00FC6F8C" w:rsidRDefault="00FC6F8C">
            <w:pPr>
              <w:pStyle w:val="TB1"/>
              <w:spacing w:before="0"/>
              <w:ind w:left="0"/>
              <w:rPr>
                <w:snapToGrid w:val="0"/>
              </w:rPr>
            </w:pPr>
          </w:p>
        </w:tc>
      </w:tr>
      <w:tr w:rsidR="00FC6F8C" w14:paraId="42571E75" w14:textId="77777777" w:rsidTr="00E80E99">
        <w:trPr>
          <w:cantSplit/>
          <w:trHeight w:val="305"/>
        </w:trPr>
        <w:tc>
          <w:tcPr>
            <w:tcW w:w="1098" w:type="dxa"/>
            <w:gridSpan w:val="2"/>
          </w:tcPr>
          <w:p w14:paraId="3BF71A79" w14:textId="77777777" w:rsidR="00FC6F8C" w:rsidRDefault="00FC6F8C">
            <w:pPr>
              <w:pStyle w:val="TB1"/>
              <w:spacing w:before="0"/>
              <w:ind w:left="0"/>
              <w:rPr>
                <w:snapToGrid w:val="0"/>
              </w:rPr>
            </w:pPr>
          </w:p>
        </w:tc>
        <w:tc>
          <w:tcPr>
            <w:tcW w:w="3420" w:type="dxa"/>
            <w:gridSpan w:val="9"/>
          </w:tcPr>
          <w:p w14:paraId="11BF634F" w14:textId="77777777" w:rsidR="00FC6F8C" w:rsidRDefault="00FC6F8C">
            <w:pPr>
              <w:pStyle w:val="TB1"/>
              <w:spacing w:before="0"/>
              <w:ind w:left="0"/>
              <w:rPr>
                <w:snapToGrid w:val="0"/>
              </w:rPr>
            </w:pPr>
            <w:r>
              <w:rPr>
                <w:snapToGrid w:val="0"/>
              </w:rPr>
              <w:t>Supervisor of Electrical Work</w:t>
            </w:r>
          </w:p>
        </w:tc>
        <w:tc>
          <w:tcPr>
            <w:tcW w:w="870" w:type="dxa"/>
            <w:gridSpan w:val="3"/>
          </w:tcPr>
          <w:p w14:paraId="76518EE2" w14:textId="77777777" w:rsidR="00FC6F8C" w:rsidRDefault="00FC6F8C">
            <w:pPr>
              <w:pStyle w:val="TB1"/>
              <w:spacing w:before="0"/>
              <w:ind w:left="0"/>
              <w:rPr>
                <w:snapToGrid w:val="0"/>
              </w:rPr>
            </w:pPr>
            <w:r>
              <w:rPr>
                <w:snapToGrid w:val="0"/>
              </w:rPr>
              <w:t>Time</w:t>
            </w:r>
          </w:p>
        </w:tc>
        <w:tc>
          <w:tcPr>
            <w:tcW w:w="1688" w:type="dxa"/>
            <w:gridSpan w:val="5"/>
          </w:tcPr>
          <w:p w14:paraId="31E3755B" w14:textId="77777777" w:rsidR="00FC6F8C" w:rsidRDefault="00FC6F8C">
            <w:pPr>
              <w:pStyle w:val="TB1"/>
              <w:spacing w:before="0"/>
              <w:ind w:left="0"/>
              <w:rPr>
                <w:snapToGrid w:val="0"/>
              </w:rPr>
            </w:pPr>
          </w:p>
        </w:tc>
        <w:tc>
          <w:tcPr>
            <w:tcW w:w="1598" w:type="dxa"/>
            <w:gridSpan w:val="2"/>
          </w:tcPr>
          <w:p w14:paraId="7E19E445" w14:textId="77777777" w:rsidR="00FC6F8C" w:rsidRDefault="00FC6F8C">
            <w:pPr>
              <w:pStyle w:val="TB1"/>
              <w:spacing w:before="0"/>
              <w:ind w:left="0"/>
              <w:rPr>
                <w:snapToGrid w:val="0"/>
              </w:rPr>
            </w:pPr>
            <w:r>
              <w:rPr>
                <w:snapToGrid w:val="0"/>
              </w:rPr>
              <w:t>Date</w:t>
            </w:r>
          </w:p>
        </w:tc>
      </w:tr>
      <w:tr w:rsidR="00FC6F8C" w14:paraId="3D7B6316" w14:textId="77777777" w:rsidTr="00E80E99">
        <w:tc>
          <w:tcPr>
            <w:tcW w:w="1098" w:type="dxa"/>
            <w:gridSpan w:val="2"/>
          </w:tcPr>
          <w:p w14:paraId="23383DDB" w14:textId="77777777" w:rsidR="00FC6F8C" w:rsidRDefault="00FC6F8C">
            <w:pPr>
              <w:pStyle w:val="TB1"/>
              <w:spacing w:before="0"/>
              <w:ind w:left="0"/>
              <w:rPr>
                <w:snapToGrid w:val="0"/>
              </w:rPr>
            </w:pPr>
          </w:p>
        </w:tc>
        <w:tc>
          <w:tcPr>
            <w:tcW w:w="1080" w:type="dxa"/>
            <w:gridSpan w:val="4"/>
            <w:tcBorders>
              <w:bottom w:val="single" w:sz="4" w:space="0" w:color="auto"/>
            </w:tcBorders>
          </w:tcPr>
          <w:p w14:paraId="3FA9BBBF" w14:textId="77777777" w:rsidR="00FC6F8C" w:rsidRDefault="00FC6F8C">
            <w:pPr>
              <w:pStyle w:val="TB1"/>
              <w:spacing w:before="0"/>
              <w:ind w:left="0"/>
              <w:rPr>
                <w:snapToGrid w:val="0"/>
              </w:rPr>
            </w:pPr>
          </w:p>
        </w:tc>
        <w:tc>
          <w:tcPr>
            <w:tcW w:w="1620" w:type="dxa"/>
            <w:gridSpan w:val="3"/>
            <w:tcBorders>
              <w:bottom w:val="single" w:sz="4" w:space="0" w:color="auto"/>
            </w:tcBorders>
          </w:tcPr>
          <w:p w14:paraId="6D946946" w14:textId="77777777" w:rsidR="00FC6F8C" w:rsidRDefault="00FC6F8C">
            <w:pPr>
              <w:pStyle w:val="TB1"/>
              <w:spacing w:before="0"/>
              <w:ind w:left="0"/>
              <w:rPr>
                <w:snapToGrid w:val="0"/>
              </w:rPr>
            </w:pPr>
          </w:p>
        </w:tc>
        <w:tc>
          <w:tcPr>
            <w:tcW w:w="1590" w:type="dxa"/>
            <w:gridSpan w:val="5"/>
          </w:tcPr>
          <w:p w14:paraId="719788EE" w14:textId="77777777" w:rsidR="00FC6F8C" w:rsidRDefault="00FC6F8C">
            <w:pPr>
              <w:pStyle w:val="TB1"/>
              <w:spacing w:before="0"/>
              <w:ind w:left="0"/>
              <w:rPr>
                <w:snapToGrid w:val="0"/>
              </w:rPr>
            </w:pPr>
          </w:p>
        </w:tc>
        <w:tc>
          <w:tcPr>
            <w:tcW w:w="1688" w:type="dxa"/>
            <w:gridSpan w:val="5"/>
          </w:tcPr>
          <w:p w14:paraId="5D6CFEE1" w14:textId="77777777" w:rsidR="00FC6F8C" w:rsidRDefault="00FC6F8C">
            <w:pPr>
              <w:pStyle w:val="TB1"/>
              <w:spacing w:before="0"/>
              <w:ind w:left="0"/>
              <w:rPr>
                <w:snapToGrid w:val="0"/>
              </w:rPr>
            </w:pPr>
          </w:p>
        </w:tc>
        <w:tc>
          <w:tcPr>
            <w:tcW w:w="1598" w:type="dxa"/>
            <w:gridSpan w:val="2"/>
          </w:tcPr>
          <w:p w14:paraId="397AF7A6" w14:textId="77777777" w:rsidR="00FC6F8C" w:rsidRDefault="00FC6F8C">
            <w:pPr>
              <w:pStyle w:val="TB1"/>
              <w:spacing w:before="0"/>
              <w:ind w:left="0"/>
              <w:rPr>
                <w:snapToGrid w:val="0"/>
              </w:rPr>
            </w:pPr>
          </w:p>
        </w:tc>
      </w:tr>
      <w:tr w:rsidR="00FC6F8C" w14:paraId="75BFA3B5" w14:textId="77777777" w:rsidTr="00E80E99">
        <w:trPr>
          <w:cantSplit/>
        </w:trPr>
        <w:tc>
          <w:tcPr>
            <w:tcW w:w="1098" w:type="dxa"/>
            <w:gridSpan w:val="2"/>
          </w:tcPr>
          <w:p w14:paraId="41951D48" w14:textId="77777777" w:rsidR="00FC6F8C" w:rsidRDefault="00FC6F8C">
            <w:pPr>
              <w:pStyle w:val="TB1"/>
              <w:spacing w:before="0"/>
              <w:ind w:left="0"/>
              <w:rPr>
                <w:snapToGrid w:val="0"/>
              </w:rPr>
            </w:pPr>
          </w:p>
        </w:tc>
        <w:tc>
          <w:tcPr>
            <w:tcW w:w="2700" w:type="dxa"/>
            <w:gridSpan w:val="7"/>
          </w:tcPr>
          <w:p w14:paraId="10912847" w14:textId="77777777" w:rsidR="00FC6F8C" w:rsidRDefault="00FC6F8C">
            <w:pPr>
              <w:pStyle w:val="TB1"/>
              <w:spacing w:before="0"/>
              <w:ind w:left="0"/>
              <w:rPr>
                <w:snapToGrid w:val="0"/>
              </w:rPr>
            </w:pPr>
            <w:r>
              <w:rPr>
                <w:snapToGrid w:val="0"/>
              </w:rPr>
              <w:t>Contractors Rep. Signature</w:t>
            </w:r>
          </w:p>
        </w:tc>
        <w:tc>
          <w:tcPr>
            <w:tcW w:w="450" w:type="dxa"/>
          </w:tcPr>
          <w:p w14:paraId="2BC2EC75" w14:textId="77777777" w:rsidR="00FC6F8C" w:rsidRDefault="00FC6F8C">
            <w:pPr>
              <w:pStyle w:val="TB1"/>
              <w:spacing w:before="0"/>
              <w:ind w:left="0"/>
              <w:rPr>
                <w:snapToGrid w:val="0"/>
              </w:rPr>
            </w:pPr>
          </w:p>
        </w:tc>
        <w:tc>
          <w:tcPr>
            <w:tcW w:w="2828" w:type="dxa"/>
            <w:gridSpan w:val="9"/>
            <w:tcBorders>
              <w:top w:val="single" w:sz="4" w:space="0" w:color="auto"/>
            </w:tcBorders>
          </w:tcPr>
          <w:p w14:paraId="6FF614F9" w14:textId="77777777" w:rsidR="00FC6F8C" w:rsidRDefault="00FC6F8C">
            <w:pPr>
              <w:pStyle w:val="TB1"/>
              <w:spacing w:before="0"/>
              <w:ind w:left="0"/>
              <w:rPr>
                <w:snapToGrid w:val="0"/>
              </w:rPr>
            </w:pPr>
          </w:p>
        </w:tc>
        <w:tc>
          <w:tcPr>
            <w:tcW w:w="1598" w:type="dxa"/>
            <w:gridSpan w:val="2"/>
            <w:tcBorders>
              <w:top w:val="single" w:sz="4" w:space="0" w:color="auto"/>
            </w:tcBorders>
          </w:tcPr>
          <w:p w14:paraId="4E8F97CE" w14:textId="77777777" w:rsidR="00FC6F8C" w:rsidRDefault="00FC6F8C">
            <w:pPr>
              <w:pStyle w:val="TB1"/>
              <w:spacing w:before="0"/>
              <w:ind w:left="0"/>
              <w:rPr>
                <w:snapToGrid w:val="0"/>
              </w:rPr>
            </w:pPr>
            <w:r>
              <w:rPr>
                <w:snapToGrid w:val="0"/>
              </w:rPr>
              <w:t>Date</w:t>
            </w:r>
          </w:p>
        </w:tc>
      </w:tr>
    </w:tbl>
    <w:p w14:paraId="53F849D8" w14:textId="77777777" w:rsidR="00490AFD" w:rsidRDefault="00490AFD" w:rsidP="00B32BFF">
      <w:pPr>
        <w:pStyle w:val="TB1"/>
        <w:spacing w:before="0"/>
        <w:ind w:left="0"/>
        <w:rPr>
          <w:caps/>
        </w:rPr>
      </w:pPr>
    </w:p>
    <w:p w14:paraId="7735BD4E" w14:textId="77777777" w:rsidR="00E80E99" w:rsidRDefault="00E80E99" w:rsidP="00B32BFF">
      <w:pPr>
        <w:pStyle w:val="TB1"/>
        <w:spacing w:before="0"/>
        <w:ind w:left="0"/>
        <w:rPr>
          <w:caps/>
        </w:rPr>
      </w:pPr>
    </w:p>
    <w:p w14:paraId="63AC515F" w14:textId="77777777" w:rsidR="00E80E99" w:rsidRPr="00817475" w:rsidRDefault="00E80E99" w:rsidP="00E80E99">
      <w:pPr>
        <w:pStyle w:val="TB1"/>
        <w:spacing w:before="0"/>
        <w:ind w:left="0"/>
        <w:jc w:val="center"/>
        <w:rPr>
          <w:b/>
          <w:caps/>
        </w:rPr>
      </w:pPr>
      <w:r w:rsidRPr="00817475">
        <w:rPr>
          <w:b/>
          <w:caps/>
        </w:rPr>
        <w:t>END OF SECTION</w:t>
      </w:r>
    </w:p>
    <w:sectPr w:rsidR="00E80E99" w:rsidRPr="00817475" w:rsidSect="00097CDC">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9BC13" w14:textId="77777777" w:rsidR="00EB43CB" w:rsidRDefault="00EB43CB">
      <w:r>
        <w:separator/>
      </w:r>
    </w:p>
  </w:endnote>
  <w:endnote w:type="continuationSeparator" w:id="0">
    <w:p w14:paraId="56E49E5A" w14:textId="77777777" w:rsidR="00EB43CB" w:rsidRDefault="00EB4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17E73" w14:textId="77777777" w:rsidR="00EB43CB" w:rsidRDefault="00EB43CB">
      <w:r>
        <w:separator/>
      </w:r>
    </w:p>
  </w:footnote>
  <w:footnote w:type="continuationSeparator" w:id="0">
    <w:p w14:paraId="7F46FEBC" w14:textId="77777777" w:rsidR="00EB43CB" w:rsidRDefault="00EB4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2C1C61" w:rsidRPr="007D5E04" w14:paraId="18B68DEA" w14:textId="77777777" w:rsidTr="00C4382D">
      <w:tc>
        <w:tcPr>
          <w:tcW w:w="4428" w:type="dxa"/>
        </w:tcPr>
        <w:p w14:paraId="584E0909" w14:textId="77777777" w:rsidR="00710AF6" w:rsidRDefault="00710AF6" w:rsidP="00710AF6">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44BD8D17" w14:textId="77777777" w:rsidR="00710AF6" w:rsidRDefault="00710AF6" w:rsidP="00710AF6">
          <w:pPr>
            <w:pStyle w:val="Header"/>
            <w:tabs>
              <w:tab w:val="left" w:pos="720"/>
            </w:tabs>
            <w:rPr>
              <w:rFonts w:cs="Arial"/>
              <w:sz w:val="18"/>
              <w:szCs w:val="18"/>
            </w:rPr>
          </w:pPr>
          <w:r>
            <w:rPr>
              <w:rFonts w:cs="Arial"/>
              <w:sz w:val="18"/>
              <w:szCs w:val="18"/>
            </w:rPr>
            <w:t>UW Project No.  204975</w:t>
          </w:r>
        </w:p>
        <w:p w14:paraId="36DA77A2" w14:textId="77777777" w:rsidR="00710AF6" w:rsidRDefault="00710AF6" w:rsidP="00710AF6">
          <w:pPr>
            <w:pStyle w:val="Header"/>
            <w:tabs>
              <w:tab w:val="left" w:pos="720"/>
            </w:tabs>
            <w:rPr>
              <w:rFonts w:cs="Arial"/>
              <w:sz w:val="18"/>
              <w:szCs w:val="18"/>
            </w:rPr>
          </w:pPr>
          <w:r>
            <w:rPr>
              <w:rFonts w:cs="Arial"/>
              <w:sz w:val="18"/>
              <w:szCs w:val="18"/>
            </w:rPr>
            <w:t>Buffalo Design</w:t>
          </w:r>
        </w:p>
        <w:p w14:paraId="762C583E" w14:textId="77777777" w:rsidR="002C1C61" w:rsidRPr="00DF2FF1" w:rsidRDefault="00F14B5E" w:rsidP="00710AF6">
          <w:pPr>
            <w:rPr>
              <w:rFonts w:cs="Arial"/>
              <w:sz w:val="16"/>
              <w:szCs w:val="16"/>
            </w:rPr>
          </w:pPr>
          <w:r>
            <w:rPr>
              <w:rFonts w:cs="Arial"/>
              <w:sz w:val="18"/>
              <w:szCs w:val="18"/>
            </w:rPr>
            <w:t>13 July 2018</w:t>
          </w:r>
        </w:p>
      </w:tc>
      <w:tc>
        <w:tcPr>
          <w:tcW w:w="5022" w:type="dxa"/>
        </w:tcPr>
        <w:p w14:paraId="1E422CED" w14:textId="77777777" w:rsidR="002C1C61" w:rsidRDefault="002C1C61" w:rsidP="002C1C61">
          <w:pPr>
            <w:tabs>
              <w:tab w:val="left" w:pos="5004"/>
            </w:tabs>
            <w:ind w:right="-90"/>
            <w:jc w:val="right"/>
            <w:rPr>
              <w:rFonts w:cs="Arial"/>
              <w:sz w:val="16"/>
              <w:szCs w:val="16"/>
            </w:rPr>
          </w:pPr>
          <w:r w:rsidRPr="002C1C61">
            <w:rPr>
              <w:rFonts w:cs="Arial"/>
              <w:sz w:val="16"/>
              <w:szCs w:val="16"/>
            </w:rPr>
            <w:t>Section 28 05 00</w:t>
          </w:r>
        </w:p>
        <w:p w14:paraId="6BC230E0" w14:textId="77777777" w:rsidR="002C1C61" w:rsidRPr="00497705" w:rsidRDefault="002C1C61" w:rsidP="002C1C61">
          <w:pPr>
            <w:tabs>
              <w:tab w:val="left" w:pos="5004"/>
            </w:tabs>
            <w:ind w:right="-90"/>
            <w:jc w:val="right"/>
            <w:rPr>
              <w:rFonts w:cs="Arial"/>
              <w:b/>
              <w:szCs w:val="24"/>
            </w:rPr>
          </w:pPr>
          <w:r w:rsidRPr="00497705">
            <w:rPr>
              <w:rFonts w:cs="Arial"/>
              <w:b/>
              <w:szCs w:val="24"/>
            </w:rPr>
            <w:t>COMMON WORK RESULTS FOR</w:t>
          </w:r>
        </w:p>
        <w:p w14:paraId="13D9E4BC" w14:textId="77777777" w:rsidR="002C1C61" w:rsidRDefault="002C1C61" w:rsidP="002C1C61">
          <w:pPr>
            <w:tabs>
              <w:tab w:val="left" w:pos="5004"/>
            </w:tabs>
            <w:ind w:right="-90"/>
            <w:jc w:val="right"/>
            <w:rPr>
              <w:rFonts w:cs="Arial"/>
              <w:b/>
              <w:szCs w:val="24"/>
            </w:rPr>
          </w:pPr>
          <w:r w:rsidRPr="00497705">
            <w:rPr>
              <w:rFonts w:cs="Arial"/>
              <w:b/>
              <w:szCs w:val="24"/>
            </w:rPr>
            <w:t>ELECTRONIC SAFETY AND SECURITY</w:t>
          </w:r>
        </w:p>
        <w:p w14:paraId="2928AE61" w14:textId="77777777" w:rsidR="002C1C61" w:rsidRPr="007D5E04" w:rsidRDefault="002C1C61" w:rsidP="002C1C61">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106AFC">
            <w:rPr>
              <w:rStyle w:val="PageNumber"/>
              <w:rFonts w:cs="Arial"/>
              <w:noProof/>
              <w:sz w:val="16"/>
              <w:szCs w:val="16"/>
            </w:rPr>
            <w:t>9</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106AFC">
            <w:rPr>
              <w:rStyle w:val="PageNumber"/>
              <w:rFonts w:cs="Arial"/>
              <w:noProof/>
              <w:sz w:val="16"/>
              <w:szCs w:val="16"/>
            </w:rPr>
            <w:t>10</w:t>
          </w:r>
          <w:r w:rsidRPr="007D5E04">
            <w:rPr>
              <w:rStyle w:val="PageNumber"/>
              <w:rFonts w:cs="Arial"/>
              <w:sz w:val="16"/>
              <w:szCs w:val="16"/>
            </w:rPr>
            <w:fldChar w:fldCharType="end"/>
          </w:r>
        </w:p>
      </w:tc>
    </w:tr>
  </w:tbl>
  <w:p w14:paraId="2E6F1935" w14:textId="77777777" w:rsidR="002C1C61" w:rsidRDefault="002C1C61" w:rsidP="002C1C61">
    <w:pPr>
      <w:tabs>
        <w:tab w:val="decimal" w:pos="9216"/>
      </w:tabs>
      <w:ind w:left="180"/>
      <w:rPr>
        <w:rFonts w:cs="Arial"/>
      </w:rPr>
    </w:pPr>
    <w:bookmarkStart w:id="2" w:name="_Hlk486602831"/>
    <w:bookmarkEnd w:id="0"/>
  </w:p>
  <w:bookmarkEnd w:id="1"/>
  <w:bookmarkEnd w:id="2"/>
  <w:p w14:paraId="349ECE3A" w14:textId="77777777" w:rsidR="002C1C61" w:rsidRDefault="002C1C61" w:rsidP="004C3DE0">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9643C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AA6AC2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5EE61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B280C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8DE361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CC00D2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5008C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26C7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41CF0C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F58362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FC70D93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1970669096">
    <w:abstractNumId w:val="10"/>
  </w:num>
  <w:num w:numId="2" w16cid:durableId="901990815">
    <w:abstractNumId w:val="10"/>
  </w:num>
  <w:num w:numId="3" w16cid:durableId="154956778">
    <w:abstractNumId w:val="10"/>
  </w:num>
  <w:num w:numId="4" w16cid:durableId="2134057959">
    <w:abstractNumId w:val="10"/>
  </w:num>
  <w:num w:numId="5" w16cid:durableId="1730306782">
    <w:abstractNumId w:val="10"/>
  </w:num>
  <w:num w:numId="6" w16cid:durableId="2063600061">
    <w:abstractNumId w:val="10"/>
  </w:num>
  <w:num w:numId="7" w16cid:durableId="1744529401">
    <w:abstractNumId w:val="10"/>
  </w:num>
  <w:num w:numId="8" w16cid:durableId="1679237016">
    <w:abstractNumId w:val="10"/>
  </w:num>
  <w:num w:numId="9" w16cid:durableId="1281914348">
    <w:abstractNumId w:val="10"/>
  </w:num>
  <w:num w:numId="10" w16cid:durableId="138231678">
    <w:abstractNumId w:val="9"/>
  </w:num>
  <w:num w:numId="11" w16cid:durableId="221642943">
    <w:abstractNumId w:val="7"/>
  </w:num>
  <w:num w:numId="12" w16cid:durableId="613707546">
    <w:abstractNumId w:val="6"/>
  </w:num>
  <w:num w:numId="13" w16cid:durableId="467477038">
    <w:abstractNumId w:val="5"/>
  </w:num>
  <w:num w:numId="14" w16cid:durableId="1292130145">
    <w:abstractNumId w:val="4"/>
  </w:num>
  <w:num w:numId="15" w16cid:durableId="925843570">
    <w:abstractNumId w:val="8"/>
  </w:num>
  <w:num w:numId="16" w16cid:durableId="1564485027">
    <w:abstractNumId w:val="3"/>
  </w:num>
  <w:num w:numId="17" w16cid:durableId="55980818">
    <w:abstractNumId w:val="2"/>
  </w:num>
  <w:num w:numId="18" w16cid:durableId="724839031">
    <w:abstractNumId w:val="1"/>
  </w:num>
  <w:num w:numId="19" w16cid:durableId="1497263483">
    <w:abstractNumId w:val="0"/>
  </w:num>
  <w:num w:numId="20" w16cid:durableId="14460052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DA6"/>
    <w:rsid w:val="00062868"/>
    <w:rsid w:val="00087B91"/>
    <w:rsid w:val="00097CDC"/>
    <w:rsid w:val="000D0A30"/>
    <w:rsid w:val="000D1672"/>
    <w:rsid w:val="000F6793"/>
    <w:rsid w:val="000F6AAE"/>
    <w:rsid w:val="00106AFC"/>
    <w:rsid w:val="00120A0D"/>
    <w:rsid w:val="00130A45"/>
    <w:rsid w:val="0013151A"/>
    <w:rsid w:val="001342E7"/>
    <w:rsid w:val="001379E6"/>
    <w:rsid w:val="001413AF"/>
    <w:rsid w:val="00166437"/>
    <w:rsid w:val="00174547"/>
    <w:rsid w:val="00174E07"/>
    <w:rsid w:val="001A1E60"/>
    <w:rsid w:val="001A4A6D"/>
    <w:rsid w:val="001A5205"/>
    <w:rsid w:val="001B3D2B"/>
    <w:rsid w:val="001D0B3E"/>
    <w:rsid w:val="001D462A"/>
    <w:rsid w:val="001E1463"/>
    <w:rsid w:val="00234ECC"/>
    <w:rsid w:val="00245206"/>
    <w:rsid w:val="00253654"/>
    <w:rsid w:val="002C1C61"/>
    <w:rsid w:val="002E30E8"/>
    <w:rsid w:val="00314A33"/>
    <w:rsid w:val="00314D55"/>
    <w:rsid w:val="0033376B"/>
    <w:rsid w:val="00354887"/>
    <w:rsid w:val="00374583"/>
    <w:rsid w:val="00381422"/>
    <w:rsid w:val="00397AFF"/>
    <w:rsid w:val="003A172A"/>
    <w:rsid w:val="003A29CD"/>
    <w:rsid w:val="003B70B4"/>
    <w:rsid w:val="003D2AA8"/>
    <w:rsid w:val="00402CF0"/>
    <w:rsid w:val="00455E8C"/>
    <w:rsid w:val="00461BF2"/>
    <w:rsid w:val="00490AFD"/>
    <w:rsid w:val="00497705"/>
    <w:rsid w:val="004A7943"/>
    <w:rsid w:val="004C2C48"/>
    <w:rsid w:val="004C3DE0"/>
    <w:rsid w:val="004F11F8"/>
    <w:rsid w:val="00502381"/>
    <w:rsid w:val="0051131A"/>
    <w:rsid w:val="005249E5"/>
    <w:rsid w:val="005331DC"/>
    <w:rsid w:val="00535D31"/>
    <w:rsid w:val="005A077E"/>
    <w:rsid w:val="005D40DA"/>
    <w:rsid w:val="005F0FAA"/>
    <w:rsid w:val="006114A2"/>
    <w:rsid w:val="00613051"/>
    <w:rsid w:val="00623AA0"/>
    <w:rsid w:val="006306BA"/>
    <w:rsid w:val="006541CB"/>
    <w:rsid w:val="00687D63"/>
    <w:rsid w:val="006A2557"/>
    <w:rsid w:val="006C4D0E"/>
    <w:rsid w:val="006E038B"/>
    <w:rsid w:val="006F0EA2"/>
    <w:rsid w:val="006F46D3"/>
    <w:rsid w:val="007009CC"/>
    <w:rsid w:val="007062E0"/>
    <w:rsid w:val="00710AF6"/>
    <w:rsid w:val="00730159"/>
    <w:rsid w:val="007308EF"/>
    <w:rsid w:val="0074290D"/>
    <w:rsid w:val="0075230F"/>
    <w:rsid w:val="00796CB5"/>
    <w:rsid w:val="007A21F5"/>
    <w:rsid w:val="007A42AD"/>
    <w:rsid w:val="007D3882"/>
    <w:rsid w:val="007F2198"/>
    <w:rsid w:val="00815F3A"/>
    <w:rsid w:val="00817475"/>
    <w:rsid w:val="0083312B"/>
    <w:rsid w:val="008435C5"/>
    <w:rsid w:val="0085504C"/>
    <w:rsid w:val="008A2398"/>
    <w:rsid w:val="008B0542"/>
    <w:rsid w:val="008B0945"/>
    <w:rsid w:val="008C5DD5"/>
    <w:rsid w:val="00935F6F"/>
    <w:rsid w:val="00957819"/>
    <w:rsid w:val="009A1A06"/>
    <w:rsid w:val="009D1DB2"/>
    <w:rsid w:val="00A15428"/>
    <w:rsid w:val="00A17A25"/>
    <w:rsid w:val="00A27E38"/>
    <w:rsid w:val="00A448CA"/>
    <w:rsid w:val="00A87F2E"/>
    <w:rsid w:val="00A911EE"/>
    <w:rsid w:val="00A92201"/>
    <w:rsid w:val="00AC4BDB"/>
    <w:rsid w:val="00AD07CF"/>
    <w:rsid w:val="00AD1126"/>
    <w:rsid w:val="00AD39AA"/>
    <w:rsid w:val="00B03DA6"/>
    <w:rsid w:val="00B06BEA"/>
    <w:rsid w:val="00B32BFF"/>
    <w:rsid w:val="00B61757"/>
    <w:rsid w:val="00B71B1D"/>
    <w:rsid w:val="00BC214E"/>
    <w:rsid w:val="00BD07F7"/>
    <w:rsid w:val="00BE2C8C"/>
    <w:rsid w:val="00BF0323"/>
    <w:rsid w:val="00BF57CF"/>
    <w:rsid w:val="00BF7C2D"/>
    <w:rsid w:val="00C040F6"/>
    <w:rsid w:val="00C15EEE"/>
    <w:rsid w:val="00C27125"/>
    <w:rsid w:val="00C32844"/>
    <w:rsid w:val="00C3764A"/>
    <w:rsid w:val="00C551D9"/>
    <w:rsid w:val="00C55582"/>
    <w:rsid w:val="00C82FC9"/>
    <w:rsid w:val="00C92479"/>
    <w:rsid w:val="00CD21FD"/>
    <w:rsid w:val="00CD501D"/>
    <w:rsid w:val="00CE20E6"/>
    <w:rsid w:val="00CE6B96"/>
    <w:rsid w:val="00D14905"/>
    <w:rsid w:val="00D27169"/>
    <w:rsid w:val="00D34F65"/>
    <w:rsid w:val="00D436B4"/>
    <w:rsid w:val="00D67B1B"/>
    <w:rsid w:val="00D720D8"/>
    <w:rsid w:val="00DA69DC"/>
    <w:rsid w:val="00DF1C71"/>
    <w:rsid w:val="00E31EFE"/>
    <w:rsid w:val="00E6051E"/>
    <w:rsid w:val="00E60F8E"/>
    <w:rsid w:val="00E64489"/>
    <w:rsid w:val="00E80E99"/>
    <w:rsid w:val="00E90326"/>
    <w:rsid w:val="00EA2144"/>
    <w:rsid w:val="00EB43CB"/>
    <w:rsid w:val="00EC7F2D"/>
    <w:rsid w:val="00EE3226"/>
    <w:rsid w:val="00EF3978"/>
    <w:rsid w:val="00F0060A"/>
    <w:rsid w:val="00F01751"/>
    <w:rsid w:val="00F10F48"/>
    <w:rsid w:val="00F12E73"/>
    <w:rsid w:val="00F1329A"/>
    <w:rsid w:val="00F14B5E"/>
    <w:rsid w:val="00F2267A"/>
    <w:rsid w:val="00F41430"/>
    <w:rsid w:val="00F81071"/>
    <w:rsid w:val="00FC6F8C"/>
    <w:rsid w:val="00FF073D"/>
    <w:rsid w:val="00FF2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9B105"/>
  <w15:chartTrackingRefBased/>
  <w15:docId w15:val="{9644DCF4-F17E-4F1F-876E-EE712041C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B5E"/>
    <w:rPr>
      <w:rFonts w:ascii="Arial" w:hAnsi="Arial"/>
    </w:rPr>
  </w:style>
  <w:style w:type="paragraph" w:styleId="Heading1">
    <w:name w:val="heading 1"/>
    <w:basedOn w:val="Normal"/>
    <w:next w:val="Normal"/>
    <w:qFormat/>
    <w:pPr>
      <w:keepNext/>
      <w:outlineLvl w:val="0"/>
    </w:pPr>
    <w:rPr>
      <w:b/>
    </w:rPr>
  </w:style>
  <w:style w:type="paragraph" w:styleId="Heading2">
    <w:name w:val="heading 2"/>
    <w:basedOn w:val="Normal"/>
    <w:next w:val="Normal"/>
    <w:link w:val="Heading2Char"/>
    <w:semiHidden/>
    <w:unhideWhenUsed/>
    <w:qFormat/>
    <w:rsid w:val="00490A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490A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490AFD"/>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490AFD"/>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490AFD"/>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490AFD"/>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490AFD"/>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490AFD"/>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F14B5E"/>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097CDC"/>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F14B5E"/>
    <w:pPr>
      <w:numPr>
        <w:ilvl w:val="4"/>
        <w:numId w:val="2"/>
      </w:numPr>
      <w:tabs>
        <w:tab w:val="clear" w:pos="864"/>
        <w:tab w:val="left" w:pos="576"/>
      </w:tabs>
      <w:spacing w:before="240"/>
      <w:ind w:left="1152"/>
    </w:pPr>
  </w:style>
  <w:style w:type="paragraph" w:customStyle="1" w:styleId="PR2">
    <w:name w:val="PR2"/>
    <w:basedOn w:val="Normal"/>
    <w:rsid w:val="00F14B5E"/>
    <w:pPr>
      <w:numPr>
        <w:ilvl w:val="5"/>
        <w:numId w:val="3"/>
      </w:numPr>
      <w:tabs>
        <w:tab w:val="clear" w:pos="1440"/>
        <w:tab w:val="left" w:pos="864"/>
      </w:tabs>
      <w:spacing w:before="120"/>
      <w:ind w:left="1728"/>
      <w:contextualSpacing/>
    </w:pPr>
  </w:style>
  <w:style w:type="paragraph" w:customStyle="1" w:styleId="PR3">
    <w:name w:val="PR3"/>
    <w:basedOn w:val="Normal"/>
    <w:rsid w:val="00F14B5E"/>
    <w:pPr>
      <w:numPr>
        <w:ilvl w:val="6"/>
        <w:numId w:val="4"/>
      </w:numPr>
      <w:tabs>
        <w:tab w:val="clear" w:pos="2016"/>
        <w:tab w:val="left" w:pos="1728"/>
      </w:tabs>
      <w:spacing w:before="120"/>
      <w:ind w:left="2304"/>
      <w:contextualSpacing/>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490AFD"/>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customStyle="1" w:styleId="spec">
    <w:name w:val="spec"/>
    <w:rPr>
      <w:rFonts w:ascii="Courier" w:hAnsi="Courier"/>
      <w:noProof w:val="0"/>
      <w:sz w:val="20"/>
      <w:lang w:val="en-US"/>
    </w:rPr>
  </w:style>
  <w:style w:type="paragraph" w:customStyle="1" w:styleId="PRN">
    <w:name w:val="PRN"/>
    <w:basedOn w:val="Normal"/>
    <w:rsid w:val="00490AFD"/>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styleId="BalloonText">
    <w:name w:val="Balloon Text"/>
    <w:basedOn w:val="Normal"/>
    <w:semiHidden/>
    <w:rsid w:val="00BE2C8C"/>
    <w:rPr>
      <w:rFonts w:ascii="Tahoma" w:hAnsi="Tahoma" w:cs="Tahoma"/>
      <w:sz w:val="16"/>
      <w:szCs w:val="16"/>
    </w:rPr>
  </w:style>
  <w:style w:type="paragraph" w:customStyle="1" w:styleId="StyleEOS">
    <w:name w:val="Style EOS"/>
    <w:basedOn w:val="EOS"/>
    <w:rsid w:val="006E038B"/>
  </w:style>
  <w:style w:type="character" w:customStyle="1" w:styleId="HeaderChar">
    <w:name w:val="Header Char"/>
    <w:link w:val="Header"/>
    <w:rsid w:val="00097CDC"/>
    <w:rPr>
      <w:rFonts w:ascii="Book Antiqua" w:hAnsi="Book Antiqua"/>
    </w:rPr>
  </w:style>
  <w:style w:type="character" w:customStyle="1" w:styleId="FooterChar">
    <w:name w:val="Footer Char"/>
    <w:link w:val="Footer"/>
    <w:rsid w:val="00097CDC"/>
    <w:rPr>
      <w:rFonts w:ascii="Book Antiqua" w:hAnsi="Book Antiqua"/>
    </w:rPr>
  </w:style>
  <w:style w:type="paragraph" w:styleId="Bibliography">
    <w:name w:val="Bibliography"/>
    <w:basedOn w:val="Normal"/>
    <w:next w:val="Normal"/>
    <w:uiPriority w:val="37"/>
    <w:semiHidden/>
    <w:unhideWhenUsed/>
    <w:rsid w:val="00490AFD"/>
  </w:style>
  <w:style w:type="paragraph" w:styleId="BlockText">
    <w:name w:val="Block Text"/>
    <w:basedOn w:val="Normal"/>
    <w:rsid w:val="00490AFD"/>
    <w:pPr>
      <w:spacing w:after="120"/>
      <w:ind w:left="1440" w:right="1440"/>
    </w:pPr>
  </w:style>
  <w:style w:type="paragraph" w:styleId="BodyText">
    <w:name w:val="Body Text"/>
    <w:basedOn w:val="Normal"/>
    <w:link w:val="BodyTextChar"/>
    <w:rsid w:val="00490AFD"/>
    <w:pPr>
      <w:spacing w:after="120"/>
    </w:pPr>
  </w:style>
  <w:style w:type="character" w:customStyle="1" w:styleId="BodyTextChar">
    <w:name w:val="Body Text Char"/>
    <w:link w:val="BodyText"/>
    <w:rsid w:val="00490AFD"/>
    <w:rPr>
      <w:rFonts w:ascii="Arial" w:hAnsi="Arial"/>
    </w:rPr>
  </w:style>
  <w:style w:type="paragraph" w:styleId="BodyText2">
    <w:name w:val="Body Text 2"/>
    <w:basedOn w:val="Normal"/>
    <w:link w:val="BodyText2Char"/>
    <w:rsid w:val="00490AFD"/>
    <w:pPr>
      <w:spacing w:after="120" w:line="480" w:lineRule="auto"/>
    </w:pPr>
  </w:style>
  <w:style w:type="character" w:customStyle="1" w:styleId="BodyText2Char">
    <w:name w:val="Body Text 2 Char"/>
    <w:link w:val="BodyText2"/>
    <w:rsid w:val="00490AFD"/>
    <w:rPr>
      <w:rFonts w:ascii="Arial" w:hAnsi="Arial"/>
    </w:rPr>
  </w:style>
  <w:style w:type="paragraph" w:styleId="BodyText3">
    <w:name w:val="Body Text 3"/>
    <w:basedOn w:val="Normal"/>
    <w:link w:val="BodyText3Char"/>
    <w:rsid w:val="00490AFD"/>
    <w:pPr>
      <w:spacing w:after="120"/>
    </w:pPr>
    <w:rPr>
      <w:sz w:val="16"/>
      <w:szCs w:val="16"/>
    </w:rPr>
  </w:style>
  <w:style w:type="character" w:customStyle="1" w:styleId="BodyText3Char">
    <w:name w:val="Body Text 3 Char"/>
    <w:link w:val="BodyText3"/>
    <w:rsid w:val="00490AFD"/>
    <w:rPr>
      <w:rFonts w:ascii="Arial" w:hAnsi="Arial"/>
      <w:sz w:val="16"/>
      <w:szCs w:val="16"/>
    </w:rPr>
  </w:style>
  <w:style w:type="paragraph" w:styleId="BodyTextFirstIndent">
    <w:name w:val="Body Text First Indent"/>
    <w:basedOn w:val="BodyText"/>
    <w:link w:val="BodyTextFirstIndentChar"/>
    <w:rsid w:val="00490AFD"/>
    <w:pPr>
      <w:ind w:firstLine="210"/>
    </w:pPr>
  </w:style>
  <w:style w:type="character" w:customStyle="1" w:styleId="BodyTextFirstIndentChar">
    <w:name w:val="Body Text First Indent Char"/>
    <w:basedOn w:val="BodyTextChar"/>
    <w:link w:val="BodyTextFirstIndent"/>
    <w:rsid w:val="00490AFD"/>
    <w:rPr>
      <w:rFonts w:ascii="Arial" w:hAnsi="Arial"/>
    </w:rPr>
  </w:style>
  <w:style w:type="paragraph" w:styleId="BodyTextIndent">
    <w:name w:val="Body Text Indent"/>
    <w:basedOn w:val="Normal"/>
    <w:link w:val="BodyTextIndentChar"/>
    <w:rsid w:val="00490AFD"/>
    <w:pPr>
      <w:spacing w:after="120"/>
      <w:ind w:left="360"/>
    </w:pPr>
  </w:style>
  <w:style w:type="character" w:customStyle="1" w:styleId="BodyTextIndentChar">
    <w:name w:val="Body Text Indent Char"/>
    <w:link w:val="BodyTextIndent"/>
    <w:rsid w:val="00490AFD"/>
    <w:rPr>
      <w:rFonts w:ascii="Arial" w:hAnsi="Arial"/>
    </w:rPr>
  </w:style>
  <w:style w:type="paragraph" w:styleId="BodyTextFirstIndent2">
    <w:name w:val="Body Text First Indent 2"/>
    <w:basedOn w:val="BodyTextIndent"/>
    <w:link w:val="BodyTextFirstIndent2Char"/>
    <w:rsid w:val="00490AFD"/>
    <w:pPr>
      <w:ind w:firstLine="210"/>
    </w:pPr>
  </w:style>
  <w:style w:type="character" w:customStyle="1" w:styleId="BodyTextFirstIndent2Char">
    <w:name w:val="Body Text First Indent 2 Char"/>
    <w:basedOn w:val="BodyTextIndentChar"/>
    <w:link w:val="BodyTextFirstIndent2"/>
    <w:rsid w:val="00490AFD"/>
    <w:rPr>
      <w:rFonts w:ascii="Arial" w:hAnsi="Arial"/>
    </w:rPr>
  </w:style>
  <w:style w:type="paragraph" w:styleId="BodyTextIndent2">
    <w:name w:val="Body Text Indent 2"/>
    <w:basedOn w:val="Normal"/>
    <w:link w:val="BodyTextIndent2Char"/>
    <w:rsid w:val="00490AFD"/>
    <w:pPr>
      <w:spacing w:after="120" w:line="480" w:lineRule="auto"/>
      <w:ind w:left="360"/>
    </w:pPr>
  </w:style>
  <w:style w:type="character" w:customStyle="1" w:styleId="BodyTextIndent2Char">
    <w:name w:val="Body Text Indent 2 Char"/>
    <w:link w:val="BodyTextIndent2"/>
    <w:rsid w:val="00490AFD"/>
    <w:rPr>
      <w:rFonts w:ascii="Arial" w:hAnsi="Arial"/>
    </w:rPr>
  </w:style>
  <w:style w:type="paragraph" w:styleId="BodyTextIndent3">
    <w:name w:val="Body Text Indent 3"/>
    <w:basedOn w:val="Normal"/>
    <w:link w:val="BodyTextIndent3Char"/>
    <w:rsid w:val="00490AFD"/>
    <w:pPr>
      <w:spacing w:after="120"/>
      <w:ind w:left="360"/>
    </w:pPr>
    <w:rPr>
      <w:sz w:val="16"/>
      <w:szCs w:val="16"/>
    </w:rPr>
  </w:style>
  <w:style w:type="character" w:customStyle="1" w:styleId="BodyTextIndent3Char">
    <w:name w:val="Body Text Indent 3 Char"/>
    <w:link w:val="BodyTextIndent3"/>
    <w:rsid w:val="00490AFD"/>
    <w:rPr>
      <w:rFonts w:ascii="Arial" w:hAnsi="Arial"/>
      <w:sz w:val="16"/>
      <w:szCs w:val="16"/>
    </w:rPr>
  </w:style>
  <w:style w:type="paragraph" w:styleId="Caption">
    <w:name w:val="caption"/>
    <w:basedOn w:val="Normal"/>
    <w:next w:val="Normal"/>
    <w:semiHidden/>
    <w:unhideWhenUsed/>
    <w:qFormat/>
    <w:rsid w:val="00490AFD"/>
    <w:rPr>
      <w:b/>
      <w:bCs/>
    </w:rPr>
  </w:style>
  <w:style w:type="paragraph" w:styleId="Closing">
    <w:name w:val="Closing"/>
    <w:basedOn w:val="Normal"/>
    <w:link w:val="ClosingChar"/>
    <w:rsid w:val="00490AFD"/>
    <w:pPr>
      <w:ind w:left="4320"/>
    </w:pPr>
  </w:style>
  <w:style w:type="character" w:customStyle="1" w:styleId="ClosingChar">
    <w:name w:val="Closing Char"/>
    <w:link w:val="Closing"/>
    <w:rsid w:val="00490AFD"/>
    <w:rPr>
      <w:rFonts w:ascii="Arial" w:hAnsi="Arial"/>
    </w:rPr>
  </w:style>
  <w:style w:type="paragraph" w:styleId="CommentText">
    <w:name w:val="annotation text"/>
    <w:basedOn w:val="Normal"/>
    <w:link w:val="CommentTextChar"/>
    <w:rsid w:val="00490AFD"/>
  </w:style>
  <w:style w:type="character" w:customStyle="1" w:styleId="CommentTextChar">
    <w:name w:val="Comment Text Char"/>
    <w:link w:val="CommentText"/>
    <w:rsid w:val="00490AFD"/>
    <w:rPr>
      <w:rFonts w:ascii="Arial" w:hAnsi="Arial"/>
    </w:rPr>
  </w:style>
  <w:style w:type="paragraph" w:styleId="CommentSubject">
    <w:name w:val="annotation subject"/>
    <w:basedOn w:val="CommentText"/>
    <w:next w:val="CommentText"/>
    <w:link w:val="CommentSubjectChar"/>
    <w:rsid w:val="00490AFD"/>
    <w:rPr>
      <w:b/>
      <w:bCs/>
    </w:rPr>
  </w:style>
  <w:style w:type="character" w:customStyle="1" w:styleId="CommentSubjectChar">
    <w:name w:val="Comment Subject Char"/>
    <w:link w:val="CommentSubject"/>
    <w:rsid w:val="00490AFD"/>
    <w:rPr>
      <w:rFonts w:ascii="Arial" w:hAnsi="Arial"/>
      <w:b/>
      <w:bCs/>
    </w:rPr>
  </w:style>
  <w:style w:type="paragraph" w:styleId="Date">
    <w:name w:val="Date"/>
    <w:basedOn w:val="Normal"/>
    <w:next w:val="Normal"/>
    <w:link w:val="DateChar"/>
    <w:rsid w:val="00490AFD"/>
  </w:style>
  <w:style w:type="character" w:customStyle="1" w:styleId="DateChar">
    <w:name w:val="Date Char"/>
    <w:link w:val="Date"/>
    <w:rsid w:val="00490AFD"/>
    <w:rPr>
      <w:rFonts w:ascii="Arial" w:hAnsi="Arial"/>
    </w:rPr>
  </w:style>
  <w:style w:type="paragraph" w:styleId="DocumentMap">
    <w:name w:val="Document Map"/>
    <w:basedOn w:val="Normal"/>
    <w:link w:val="DocumentMapChar"/>
    <w:rsid w:val="00490AFD"/>
    <w:rPr>
      <w:rFonts w:ascii="Tahoma" w:hAnsi="Tahoma" w:cs="Tahoma"/>
      <w:sz w:val="16"/>
      <w:szCs w:val="16"/>
    </w:rPr>
  </w:style>
  <w:style w:type="character" w:customStyle="1" w:styleId="DocumentMapChar">
    <w:name w:val="Document Map Char"/>
    <w:link w:val="DocumentMap"/>
    <w:rsid w:val="00490AFD"/>
    <w:rPr>
      <w:rFonts w:ascii="Tahoma" w:hAnsi="Tahoma" w:cs="Tahoma"/>
      <w:sz w:val="16"/>
      <w:szCs w:val="16"/>
    </w:rPr>
  </w:style>
  <w:style w:type="paragraph" w:styleId="E-mailSignature">
    <w:name w:val="E-mail Signature"/>
    <w:basedOn w:val="Normal"/>
    <w:link w:val="E-mailSignatureChar"/>
    <w:rsid w:val="00490AFD"/>
  </w:style>
  <w:style w:type="character" w:customStyle="1" w:styleId="E-mailSignatureChar">
    <w:name w:val="E-mail Signature Char"/>
    <w:link w:val="E-mailSignature"/>
    <w:rsid w:val="00490AFD"/>
    <w:rPr>
      <w:rFonts w:ascii="Arial" w:hAnsi="Arial"/>
    </w:rPr>
  </w:style>
  <w:style w:type="paragraph" w:styleId="EndnoteText">
    <w:name w:val="endnote text"/>
    <w:basedOn w:val="Normal"/>
    <w:link w:val="EndnoteTextChar"/>
    <w:rsid w:val="00490AFD"/>
  </w:style>
  <w:style w:type="character" w:customStyle="1" w:styleId="EndnoteTextChar">
    <w:name w:val="Endnote Text Char"/>
    <w:link w:val="EndnoteText"/>
    <w:rsid w:val="00490AFD"/>
    <w:rPr>
      <w:rFonts w:ascii="Arial" w:hAnsi="Arial"/>
    </w:rPr>
  </w:style>
  <w:style w:type="paragraph" w:styleId="EnvelopeAddress">
    <w:name w:val="envelope address"/>
    <w:basedOn w:val="Normal"/>
    <w:rsid w:val="00490AFD"/>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490AFD"/>
    <w:rPr>
      <w:rFonts w:ascii="Cambria" w:hAnsi="Cambria"/>
    </w:rPr>
  </w:style>
  <w:style w:type="paragraph" w:styleId="FootnoteText">
    <w:name w:val="footnote text"/>
    <w:basedOn w:val="Normal"/>
    <w:link w:val="FootnoteTextChar"/>
    <w:rsid w:val="00490AFD"/>
  </w:style>
  <w:style w:type="character" w:customStyle="1" w:styleId="FootnoteTextChar">
    <w:name w:val="Footnote Text Char"/>
    <w:link w:val="FootnoteText"/>
    <w:rsid w:val="00490AFD"/>
    <w:rPr>
      <w:rFonts w:ascii="Arial" w:hAnsi="Arial"/>
    </w:rPr>
  </w:style>
  <w:style w:type="character" w:customStyle="1" w:styleId="Heading2Char">
    <w:name w:val="Heading 2 Char"/>
    <w:link w:val="Heading2"/>
    <w:semiHidden/>
    <w:rsid w:val="00490AFD"/>
    <w:rPr>
      <w:rFonts w:ascii="Cambria" w:eastAsia="Times New Roman" w:hAnsi="Cambria" w:cs="Times New Roman"/>
      <w:b/>
      <w:bCs/>
      <w:i/>
      <w:iCs/>
      <w:sz w:val="28"/>
      <w:szCs w:val="28"/>
    </w:rPr>
  </w:style>
  <w:style w:type="character" w:customStyle="1" w:styleId="Heading3Char">
    <w:name w:val="Heading 3 Char"/>
    <w:link w:val="Heading3"/>
    <w:semiHidden/>
    <w:rsid w:val="00490AFD"/>
    <w:rPr>
      <w:rFonts w:ascii="Cambria" w:eastAsia="Times New Roman" w:hAnsi="Cambria" w:cs="Times New Roman"/>
      <w:b/>
      <w:bCs/>
      <w:sz w:val="26"/>
      <w:szCs w:val="26"/>
    </w:rPr>
  </w:style>
  <w:style w:type="character" w:customStyle="1" w:styleId="Heading4Char">
    <w:name w:val="Heading 4 Char"/>
    <w:link w:val="Heading4"/>
    <w:semiHidden/>
    <w:rsid w:val="00490AFD"/>
    <w:rPr>
      <w:rFonts w:ascii="Calibri" w:eastAsia="Times New Roman" w:hAnsi="Calibri" w:cs="Times New Roman"/>
      <w:b/>
      <w:bCs/>
      <w:sz w:val="28"/>
      <w:szCs w:val="28"/>
    </w:rPr>
  </w:style>
  <w:style w:type="character" w:customStyle="1" w:styleId="Heading5Char">
    <w:name w:val="Heading 5 Char"/>
    <w:link w:val="Heading5"/>
    <w:semiHidden/>
    <w:rsid w:val="00490AFD"/>
    <w:rPr>
      <w:rFonts w:ascii="Calibri" w:eastAsia="Times New Roman" w:hAnsi="Calibri" w:cs="Times New Roman"/>
      <w:b/>
      <w:bCs/>
      <w:i/>
      <w:iCs/>
      <w:sz w:val="26"/>
      <w:szCs w:val="26"/>
    </w:rPr>
  </w:style>
  <w:style w:type="character" w:customStyle="1" w:styleId="Heading6Char">
    <w:name w:val="Heading 6 Char"/>
    <w:link w:val="Heading6"/>
    <w:semiHidden/>
    <w:rsid w:val="00490AFD"/>
    <w:rPr>
      <w:rFonts w:ascii="Calibri" w:eastAsia="Times New Roman" w:hAnsi="Calibri" w:cs="Times New Roman"/>
      <w:b/>
      <w:bCs/>
      <w:sz w:val="22"/>
      <w:szCs w:val="22"/>
    </w:rPr>
  </w:style>
  <w:style w:type="character" w:customStyle="1" w:styleId="Heading7Char">
    <w:name w:val="Heading 7 Char"/>
    <w:link w:val="Heading7"/>
    <w:semiHidden/>
    <w:rsid w:val="00490AFD"/>
    <w:rPr>
      <w:rFonts w:ascii="Calibri" w:eastAsia="Times New Roman" w:hAnsi="Calibri" w:cs="Times New Roman"/>
      <w:sz w:val="24"/>
      <w:szCs w:val="24"/>
    </w:rPr>
  </w:style>
  <w:style w:type="character" w:customStyle="1" w:styleId="Heading8Char">
    <w:name w:val="Heading 8 Char"/>
    <w:link w:val="Heading8"/>
    <w:semiHidden/>
    <w:rsid w:val="00490AFD"/>
    <w:rPr>
      <w:rFonts w:ascii="Calibri" w:eastAsia="Times New Roman" w:hAnsi="Calibri" w:cs="Times New Roman"/>
      <w:i/>
      <w:iCs/>
      <w:sz w:val="24"/>
      <w:szCs w:val="24"/>
    </w:rPr>
  </w:style>
  <w:style w:type="character" w:customStyle="1" w:styleId="Heading9Char">
    <w:name w:val="Heading 9 Char"/>
    <w:link w:val="Heading9"/>
    <w:semiHidden/>
    <w:rsid w:val="00490AFD"/>
    <w:rPr>
      <w:rFonts w:ascii="Cambria" w:eastAsia="Times New Roman" w:hAnsi="Cambria" w:cs="Times New Roman"/>
      <w:sz w:val="22"/>
      <w:szCs w:val="22"/>
    </w:rPr>
  </w:style>
  <w:style w:type="paragraph" w:styleId="HTMLAddress">
    <w:name w:val="HTML Address"/>
    <w:basedOn w:val="Normal"/>
    <w:link w:val="HTMLAddressChar"/>
    <w:rsid w:val="00490AFD"/>
    <w:rPr>
      <w:i/>
      <w:iCs/>
    </w:rPr>
  </w:style>
  <w:style w:type="character" w:customStyle="1" w:styleId="HTMLAddressChar">
    <w:name w:val="HTML Address Char"/>
    <w:link w:val="HTMLAddress"/>
    <w:rsid w:val="00490AFD"/>
    <w:rPr>
      <w:rFonts w:ascii="Arial" w:hAnsi="Arial"/>
      <w:i/>
      <w:iCs/>
    </w:rPr>
  </w:style>
  <w:style w:type="paragraph" w:styleId="HTMLPreformatted">
    <w:name w:val="HTML Preformatted"/>
    <w:basedOn w:val="Normal"/>
    <w:link w:val="HTMLPreformattedChar"/>
    <w:rsid w:val="00490AFD"/>
    <w:rPr>
      <w:rFonts w:ascii="Courier New" w:hAnsi="Courier New" w:cs="Courier New"/>
    </w:rPr>
  </w:style>
  <w:style w:type="character" w:customStyle="1" w:styleId="HTMLPreformattedChar">
    <w:name w:val="HTML Preformatted Char"/>
    <w:link w:val="HTMLPreformatted"/>
    <w:rsid w:val="00490AFD"/>
    <w:rPr>
      <w:rFonts w:ascii="Courier New" w:hAnsi="Courier New" w:cs="Courier New"/>
    </w:rPr>
  </w:style>
  <w:style w:type="paragraph" w:styleId="Index1">
    <w:name w:val="index 1"/>
    <w:basedOn w:val="Normal"/>
    <w:next w:val="Normal"/>
    <w:autoRedefine/>
    <w:rsid w:val="00490AFD"/>
    <w:pPr>
      <w:ind w:left="200" w:hanging="200"/>
    </w:pPr>
  </w:style>
  <w:style w:type="paragraph" w:styleId="Index2">
    <w:name w:val="index 2"/>
    <w:basedOn w:val="Normal"/>
    <w:next w:val="Normal"/>
    <w:autoRedefine/>
    <w:rsid w:val="00490AFD"/>
    <w:pPr>
      <w:ind w:left="400" w:hanging="200"/>
    </w:pPr>
  </w:style>
  <w:style w:type="paragraph" w:styleId="Index3">
    <w:name w:val="index 3"/>
    <w:basedOn w:val="Normal"/>
    <w:next w:val="Normal"/>
    <w:autoRedefine/>
    <w:rsid w:val="00490AFD"/>
    <w:pPr>
      <w:ind w:left="600" w:hanging="200"/>
    </w:pPr>
  </w:style>
  <w:style w:type="paragraph" w:styleId="Index4">
    <w:name w:val="index 4"/>
    <w:basedOn w:val="Normal"/>
    <w:next w:val="Normal"/>
    <w:autoRedefine/>
    <w:rsid w:val="00490AFD"/>
    <w:pPr>
      <w:ind w:left="800" w:hanging="200"/>
    </w:pPr>
  </w:style>
  <w:style w:type="paragraph" w:styleId="Index5">
    <w:name w:val="index 5"/>
    <w:basedOn w:val="Normal"/>
    <w:next w:val="Normal"/>
    <w:autoRedefine/>
    <w:rsid w:val="00490AFD"/>
    <w:pPr>
      <w:ind w:left="1000" w:hanging="200"/>
    </w:pPr>
  </w:style>
  <w:style w:type="paragraph" w:styleId="Index6">
    <w:name w:val="index 6"/>
    <w:basedOn w:val="Normal"/>
    <w:next w:val="Normal"/>
    <w:autoRedefine/>
    <w:rsid w:val="00490AFD"/>
    <w:pPr>
      <w:ind w:left="1200" w:hanging="200"/>
    </w:pPr>
  </w:style>
  <w:style w:type="paragraph" w:styleId="Index7">
    <w:name w:val="index 7"/>
    <w:basedOn w:val="Normal"/>
    <w:next w:val="Normal"/>
    <w:autoRedefine/>
    <w:rsid w:val="00490AFD"/>
    <w:pPr>
      <w:ind w:left="1400" w:hanging="200"/>
    </w:pPr>
  </w:style>
  <w:style w:type="paragraph" w:styleId="Index8">
    <w:name w:val="index 8"/>
    <w:basedOn w:val="Normal"/>
    <w:next w:val="Normal"/>
    <w:autoRedefine/>
    <w:rsid w:val="00490AFD"/>
    <w:pPr>
      <w:ind w:left="1600" w:hanging="200"/>
    </w:pPr>
  </w:style>
  <w:style w:type="paragraph" w:styleId="Index9">
    <w:name w:val="index 9"/>
    <w:basedOn w:val="Normal"/>
    <w:next w:val="Normal"/>
    <w:autoRedefine/>
    <w:rsid w:val="00490AFD"/>
    <w:pPr>
      <w:ind w:left="1800" w:hanging="200"/>
    </w:pPr>
  </w:style>
  <w:style w:type="paragraph" w:styleId="IndexHeading">
    <w:name w:val="index heading"/>
    <w:basedOn w:val="Normal"/>
    <w:next w:val="Index1"/>
    <w:rsid w:val="00490AFD"/>
    <w:rPr>
      <w:rFonts w:ascii="Cambria" w:hAnsi="Cambria"/>
      <w:b/>
      <w:bCs/>
    </w:rPr>
  </w:style>
  <w:style w:type="paragraph" w:styleId="IntenseQuote">
    <w:name w:val="Intense Quote"/>
    <w:basedOn w:val="Normal"/>
    <w:next w:val="Normal"/>
    <w:link w:val="IntenseQuoteChar"/>
    <w:uiPriority w:val="30"/>
    <w:qFormat/>
    <w:rsid w:val="00490AF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490AFD"/>
    <w:rPr>
      <w:rFonts w:ascii="Arial" w:hAnsi="Arial"/>
      <w:b/>
      <w:bCs/>
      <w:i/>
      <w:iCs/>
      <w:color w:val="4F81BD"/>
    </w:rPr>
  </w:style>
  <w:style w:type="paragraph" w:styleId="List">
    <w:name w:val="List"/>
    <w:basedOn w:val="Normal"/>
    <w:rsid w:val="00490AFD"/>
    <w:pPr>
      <w:ind w:left="360" w:hanging="360"/>
      <w:contextualSpacing/>
    </w:pPr>
  </w:style>
  <w:style w:type="paragraph" w:styleId="List2">
    <w:name w:val="List 2"/>
    <w:basedOn w:val="Normal"/>
    <w:rsid w:val="00490AFD"/>
    <w:pPr>
      <w:ind w:left="720" w:hanging="360"/>
      <w:contextualSpacing/>
    </w:pPr>
  </w:style>
  <w:style w:type="paragraph" w:styleId="List3">
    <w:name w:val="List 3"/>
    <w:basedOn w:val="Normal"/>
    <w:rsid w:val="00490AFD"/>
    <w:pPr>
      <w:ind w:left="1080" w:hanging="360"/>
      <w:contextualSpacing/>
    </w:pPr>
  </w:style>
  <w:style w:type="paragraph" w:styleId="List4">
    <w:name w:val="List 4"/>
    <w:basedOn w:val="Normal"/>
    <w:rsid w:val="00490AFD"/>
    <w:pPr>
      <w:ind w:left="1440" w:hanging="360"/>
      <w:contextualSpacing/>
    </w:pPr>
  </w:style>
  <w:style w:type="paragraph" w:styleId="List5">
    <w:name w:val="List 5"/>
    <w:basedOn w:val="Normal"/>
    <w:rsid w:val="00490AFD"/>
    <w:pPr>
      <w:ind w:left="1800" w:hanging="360"/>
      <w:contextualSpacing/>
    </w:pPr>
  </w:style>
  <w:style w:type="paragraph" w:styleId="ListBullet">
    <w:name w:val="List Bullet"/>
    <w:basedOn w:val="Normal"/>
    <w:rsid w:val="00490AFD"/>
    <w:pPr>
      <w:numPr>
        <w:numId w:val="10"/>
      </w:numPr>
      <w:contextualSpacing/>
    </w:pPr>
  </w:style>
  <w:style w:type="paragraph" w:styleId="ListBullet2">
    <w:name w:val="List Bullet 2"/>
    <w:basedOn w:val="Normal"/>
    <w:rsid w:val="00490AFD"/>
    <w:pPr>
      <w:numPr>
        <w:numId w:val="11"/>
      </w:numPr>
      <w:contextualSpacing/>
    </w:pPr>
  </w:style>
  <w:style w:type="paragraph" w:styleId="ListBullet3">
    <w:name w:val="List Bullet 3"/>
    <w:basedOn w:val="Normal"/>
    <w:rsid w:val="00490AFD"/>
    <w:pPr>
      <w:numPr>
        <w:numId w:val="12"/>
      </w:numPr>
      <w:contextualSpacing/>
    </w:pPr>
  </w:style>
  <w:style w:type="paragraph" w:styleId="ListBullet4">
    <w:name w:val="List Bullet 4"/>
    <w:basedOn w:val="Normal"/>
    <w:rsid w:val="00490AFD"/>
    <w:pPr>
      <w:numPr>
        <w:numId w:val="13"/>
      </w:numPr>
      <w:contextualSpacing/>
    </w:pPr>
  </w:style>
  <w:style w:type="paragraph" w:styleId="ListBullet5">
    <w:name w:val="List Bullet 5"/>
    <w:basedOn w:val="Normal"/>
    <w:rsid w:val="00490AFD"/>
    <w:pPr>
      <w:numPr>
        <w:numId w:val="14"/>
      </w:numPr>
      <w:contextualSpacing/>
    </w:pPr>
  </w:style>
  <w:style w:type="paragraph" w:styleId="ListContinue">
    <w:name w:val="List Continue"/>
    <w:basedOn w:val="Normal"/>
    <w:rsid w:val="00490AFD"/>
    <w:pPr>
      <w:spacing w:after="120"/>
      <w:ind w:left="360"/>
      <w:contextualSpacing/>
    </w:pPr>
  </w:style>
  <w:style w:type="paragraph" w:styleId="ListContinue2">
    <w:name w:val="List Continue 2"/>
    <w:basedOn w:val="Normal"/>
    <w:rsid w:val="00490AFD"/>
    <w:pPr>
      <w:spacing w:after="120"/>
      <w:ind w:left="720"/>
      <w:contextualSpacing/>
    </w:pPr>
  </w:style>
  <w:style w:type="paragraph" w:styleId="ListContinue3">
    <w:name w:val="List Continue 3"/>
    <w:basedOn w:val="Normal"/>
    <w:rsid w:val="00490AFD"/>
    <w:pPr>
      <w:spacing w:after="120"/>
      <w:ind w:left="1080"/>
      <w:contextualSpacing/>
    </w:pPr>
  </w:style>
  <w:style w:type="paragraph" w:styleId="ListContinue4">
    <w:name w:val="List Continue 4"/>
    <w:basedOn w:val="Normal"/>
    <w:rsid w:val="00490AFD"/>
    <w:pPr>
      <w:spacing w:after="120"/>
      <w:ind w:left="1440"/>
      <w:contextualSpacing/>
    </w:pPr>
  </w:style>
  <w:style w:type="paragraph" w:styleId="ListContinue5">
    <w:name w:val="List Continue 5"/>
    <w:basedOn w:val="Normal"/>
    <w:rsid w:val="00490AFD"/>
    <w:pPr>
      <w:spacing w:after="120"/>
      <w:ind w:left="1800"/>
      <w:contextualSpacing/>
    </w:pPr>
  </w:style>
  <w:style w:type="paragraph" w:styleId="ListNumber">
    <w:name w:val="List Number"/>
    <w:basedOn w:val="Normal"/>
    <w:rsid w:val="00490AFD"/>
    <w:pPr>
      <w:numPr>
        <w:numId w:val="15"/>
      </w:numPr>
      <w:contextualSpacing/>
    </w:pPr>
  </w:style>
  <w:style w:type="paragraph" w:styleId="ListNumber2">
    <w:name w:val="List Number 2"/>
    <w:basedOn w:val="Normal"/>
    <w:rsid w:val="00490AFD"/>
    <w:pPr>
      <w:numPr>
        <w:numId w:val="16"/>
      </w:numPr>
      <w:contextualSpacing/>
    </w:pPr>
  </w:style>
  <w:style w:type="paragraph" w:styleId="ListNumber3">
    <w:name w:val="List Number 3"/>
    <w:basedOn w:val="Normal"/>
    <w:rsid w:val="00490AFD"/>
    <w:pPr>
      <w:numPr>
        <w:numId w:val="17"/>
      </w:numPr>
      <w:contextualSpacing/>
    </w:pPr>
  </w:style>
  <w:style w:type="paragraph" w:styleId="ListNumber4">
    <w:name w:val="List Number 4"/>
    <w:basedOn w:val="Normal"/>
    <w:rsid w:val="00490AFD"/>
    <w:pPr>
      <w:numPr>
        <w:numId w:val="18"/>
      </w:numPr>
      <w:contextualSpacing/>
    </w:pPr>
  </w:style>
  <w:style w:type="paragraph" w:styleId="ListNumber5">
    <w:name w:val="List Number 5"/>
    <w:basedOn w:val="Normal"/>
    <w:rsid w:val="00490AFD"/>
    <w:pPr>
      <w:numPr>
        <w:numId w:val="19"/>
      </w:numPr>
      <w:contextualSpacing/>
    </w:pPr>
  </w:style>
  <w:style w:type="paragraph" w:styleId="ListParagraph">
    <w:name w:val="List Paragraph"/>
    <w:basedOn w:val="Normal"/>
    <w:uiPriority w:val="34"/>
    <w:qFormat/>
    <w:rsid w:val="00490AFD"/>
    <w:pPr>
      <w:ind w:left="720"/>
    </w:pPr>
  </w:style>
  <w:style w:type="paragraph" w:styleId="MacroText">
    <w:name w:val="macro"/>
    <w:link w:val="MacroTextChar"/>
    <w:rsid w:val="00490AF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90AFD"/>
    <w:rPr>
      <w:rFonts w:ascii="Courier New" w:hAnsi="Courier New" w:cs="Courier New"/>
    </w:rPr>
  </w:style>
  <w:style w:type="paragraph" w:styleId="MessageHeader">
    <w:name w:val="Message Header"/>
    <w:basedOn w:val="Normal"/>
    <w:link w:val="MessageHeaderChar"/>
    <w:rsid w:val="00490AF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490AFD"/>
    <w:rPr>
      <w:rFonts w:ascii="Cambria" w:eastAsia="Times New Roman" w:hAnsi="Cambria" w:cs="Times New Roman"/>
      <w:sz w:val="24"/>
      <w:szCs w:val="24"/>
      <w:shd w:val="pct20" w:color="auto" w:fill="auto"/>
    </w:rPr>
  </w:style>
  <w:style w:type="paragraph" w:styleId="NoSpacing">
    <w:name w:val="No Spacing"/>
    <w:uiPriority w:val="1"/>
    <w:qFormat/>
    <w:rsid w:val="00490AFD"/>
    <w:rPr>
      <w:rFonts w:ascii="Arial" w:hAnsi="Arial"/>
    </w:rPr>
  </w:style>
  <w:style w:type="paragraph" w:styleId="NormalWeb">
    <w:name w:val="Normal (Web)"/>
    <w:basedOn w:val="Normal"/>
    <w:rsid w:val="00490AFD"/>
    <w:rPr>
      <w:rFonts w:ascii="Times New Roman" w:hAnsi="Times New Roman"/>
      <w:sz w:val="24"/>
      <w:szCs w:val="24"/>
    </w:rPr>
  </w:style>
  <w:style w:type="paragraph" w:styleId="NormalIndent">
    <w:name w:val="Normal Indent"/>
    <w:basedOn w:val="Normal"/>
    <w:rsid w:val="00490AFD"/>
    <w:pPr>
      <w:ind w:left="720"/>
    </w:pPr>
  </w:style>
  <w:style w:type="paragraph" w:styleId="NoteHeading">
    <w:name w:val="Note Heading"/>
    <w:basedOn w:val="Normal"/>
    <w:next w:val="Normal"/>
    <w:link w:val="NoteHeadingChar"/>
    <w:rsid w:val="00490AFD"/>
  </w:style>
  <w:style w:type="character" w:customStyle="1" w:styleId="NoteHeadingChar">
    <w:name w:val="Note Heading Char"/>
    <w:link w:val="NoteHeading"/>
    <w:rsid w:val="00490AFD"/>
    <w:rPr>
      <w:rFonts w:ascii="Arial" w:hAnsi="Arial"/>
    </w:rPr>
  </w:style>
  <w:style w:type="paragraph" w:styleId="PlainText">
    <w:name w:val="Plain Text"/>
    <w:basedOn w:val="Normal"/>
    <w:link w:val="PlainTextChar"/>
    <w:rsid w:val="00490AFD"/>
    <w:rPr>
      <w:rFonts w:ascii="Courier New" w:hAnsi="Courier New" w:cs="Courier New"/>
    </w:rPr>
  </w:style>
  <w:style w:type="character" w:customStyle="1" w:styleId="PlainTextChar">
    <w:name w:val="Plain Text Char"/>
    <w:link w:val="PlainText"/>
    <w:rsid w:val="00490AFD"/>
    <w:rPr>
      <w:rFonts w:ascii="Courier New" w:hAnsi="Courier New" w:cs="Courier New"/>
    </w:rPr>
  </w:style>
  <w:style w:type="paragraph" w:styleId="Quote">
    <w:name w:val="Quote"/>
    <w:basedOn w:val="Normal"/>
    <w:next w:val="Normal"/>
    <w:link w:val="QuoteChar"/>
    <w:uiPriority w:val="29"/>
    <w:qFormat/>
    <w:rsid w:val="00490AFD"/>
    <w:rPr>
      <w:i/>
      <w:iCs/>
      <w:color w:val="000000"/>
    </w:rPr>
  </w:style>
  <w:style w:type="character" w:customStyle="1" w:styleId="QuoteChar">
    <w:name w:val="Quote Char"/>
    <w:link w:val="Quote"/>
    <w:uiPriority w:val="29"/>
    <w:rsid w:val="00490AFD"/>
    <w:rPr>
      <w:rFonts w:ascii="Arial" w:hAnsi="Arial"/>
      <w:i/>
      <w:iCs/>
      <w:color w:val="000000"/>
    </w:rPr>
  </w:style>
  <w:style w:type="paragraph" w:styleId="Salutation">
    <w:name w:val="Salutation"/>
    <w:basedOn w:val="Normal"/>
    <w:next w:val="Normal"/>
    <w:link w:val="SalutationChar"/>
    <w:rsid w:val="00490AFD"/>
  </w:style>
  <w:style w:type="character" w:customStyle="1" w:styleId="SalutationChar">
    <w:name w:val="Salutation Char"/>
    <w:link w:val="Salutation"/>
    <w:rsid w:val="00490AFD"/>
    <w:rPr>
      <w:rFonts w:ascii="Arial" w:hAnsi="Arial"/>
    </w:rPr>
  </w:style>
  <w:style w:type="paragraph" w:styleId="Signature">
    <w:name w:val="Signature"/>
    <w:basedOn w:val="Normal"/>
    <w:link w:val="SignatureChar"/>
    <w:rsid w:val="00490AFD"/>
    <w:pPr>
      <w:ind w:left="4320"/>
    </w:pPr>
  </w:style>
  <w:style w:type="character" w:customStyle="1" w:styleId="SignatureChar">
    <w:name w:val="Signature Char"/>
    <w:link w:val="Signature"/>
    <w:rsid w:val="00490AFD"/>
    <w:rPr>
      <w:rFonts w:ascii="Arial" w:hAnsi="Arial"/>
    </w:rPr>
  </w:style>
  <w:style w:type="paragraph" w:styleId="Subtitle">
    <w:name w:val="Subtitle"/>
    <w:basedOn w:val="Normal"/>
    <w:next w:val="Normal"/>
    <w:link w:val="SubtitleChar"/>
    <w:qFormat/>
    <w:rsid w:val="00490AFD"/>
    <w:pPr>
      <w:spacing w:after="60"/>
      <w:jc w:val="center"/>
      <w:outlineLvl w:val="1"/>
    </w:pPr>
    <w:rPr>
      <w:rFonts w:ascii="Cambria" w:hAnsi="Cambria"/>
      <w:sz w:val="24"/>
      <w:szCs w:val="24"/>
    </w:rPr>
  </w:style>
  <w:style w:type="character" w:customStyle="1" w:styleId="SubtitleChar">
    <w:name w:val="Subtitle Char"/>
    <w:link w:val="Subtitle"/>
    <w:rsid w:val="00490AFD"/>
    <w:rPr>
      <w:rFonts w:ascii="Cambria" w:eastAsia="Times New Roman" w:hAnsi="Cambria" w:cs="Times New Roman"/>
      <w:sz w:val="24"/>
      <w:szCs w:val="24"/>
    </w:rPr>
  </w:style>
  <w:style w:type="paragraph" w:styleId="Title">
    <w:name w:val="Title"/>
    <w:basedOn w:val="Normal"/>
    <w:next w:val="Normal"/>
    <w:link w:val="TitleChar"/>
    <w:qFormat/>
    <w:rsid w:val="00490AFD"/>
    <w:pPr>
      <w:spacing w:before="240" w:after="60"/>
      <w:jc w:val="center"/>
      <w:outlineLvl w:val="0"/>
    </w:pPr>
    <w:rPr>
      <w:rFonts w:ascii="Cambria" w:hAnsi="Cambria"/>
      <w:b/>
      <w:bCs/>
      <w:kern w:val="28"/>
      <w:sz w:val="32"/>
      <w:szCs w:val="32"/>
    </w:rPr>
  </w:style>
  <w:style w:type="character" w:customStyle="1" w:styleId="TitleChar">
    <w:name w:val="Title Char"/>
    <w:link w:val="Title"/>
    <w:rsid w:val="00490AFD"/>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490AFD"/>
    <w:pPr>
      <w:spacing w:before="240" w:after="60"/>
      <w:outlineLvl w:val="9"/>
    </w:pPr>
    <w:rPr>
      <w:rFonts w:ascii="Cambria" w:hAnsi="Cambria"/>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906654">
      <w:bodyDiv w:val="1"/>
      <w:marLeft w:val="0"/>
      <w:marRight w:val="0"/>
      <w:marTop w:val="0"/>
      <w:marBottom w:val="0"/>
      <w:divBdr>
        <w:top w:val="none" w:sz="0" w:space="0" w:color="auto"/>
        <w:left w:val="none" w:sz="0" w:space="0" w:color="auto"/>
        <w:bottom w:val="none" w:sz="0" w:space="0" w:color="auto"/>
        <w:right w:val="none" w:sz="0" w:space="0" w:color="auto"/>
      </w:divBdr>
    </w:div>
    <w:div w:id="761993965">
      <w:bodyDiv w:val="1"/>
      <w:marLeft w:val="0"/>
      <w:marRight w:val="0"/>
      <w:marTop w:val="0"/>
      <w:marBottom w:val="0"/>
      <w:divBdr>
        <w:top w:val="none" w:sz="0" w:space="0" w:color="auto"/>
        <w:left w:val="none" w:sz="0" w:space="0" w:color="auto"/>
        <w:bottom w:val="none" w:sz="0" w:space="0" w:color="auto"/>
        <w:right w:val="none" w:sz="0" w:space="0" w:color="auto"/>
      </w:divBdr>
    </w:div>
    <w:div w:id="832528498">
      <w:bodyDiv w:val="1"/>
      <w:marLeft w:val="0"/>
      <w:marRight w:val="0"/>
      <w:marTop w:val="0"/>
      <w:marBottom w:val="0"/>
      <w:divBdr>
        <w:top w:val="none" w:sz="0" w:space="0" w:color="auto"/>
        <w:left w:val="none" w:sz="0" w:space="0" w:color="auto"/>
        <w:bottom w:val="none" w:sz="0" w:space="0" w:color="auto"/>
        <w:right w:val="none" w:sz="0" w:space="0" w:color="auto"/>
      </w:divBdr>
    </w:div>
    <w:div w:id="1149592774">
      <w:bodyDiv w:val="1"/>
      <w:marLeft w:val="0"/>
      <w:marRight w:val="0"/>
      <w:marTop w:val="0"/>
      <w:marBottom w:val="0"/>
      <w:divBdr>
        <w:top w:val="none" w:sz="0" w:space="0" w:color="auto"/>
        <w:left w:val="none" w:sz="0" w:space="0" w:color="auto"/>
        <w:bottom w:val="none" w:sz="0" w:space="0" w:color="auto"/>
        <w:right w:val="none" w:sz="0" w:space="0" w:color="auto"/>
      </w:divBdr>
    </w:div>
    <w:div w:id="182684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0601FA-8C44-4B12-9735-9C31672E244C}"/>
</file>

<file path=customXml/itemProps2.xml><?xml version="1.0" encoding="utf-8"?>
<ds:datastoreItem xmlns:ds="http://schemas.openxmlformats.org/officeDocument/2006/customXml" ds:itemID="{35531B5D-C4C2-4010-B42E-5F849A226872}"/>
</file>

<file path=customXml/itemProps3.xml><?xml version="1.0" encoding="utf-8"?>
<ds:datastoreItem xmlns:ds="http://schemas.openxmlformats.org/officeDocument/2006/customXml" ds:itemID="{7CABE1BD-709D-446C-8B20-E98A91738398}"/>
</file>

<file path=docProps/app.xml><?xml version="1.0" encoding="utf-8"?>
<Properties xmlns="http://schemas.openxmlformats.org/officeDocument/2006/extended-properties" xmlns:vt="http://schemas.openxmlformats.org/officeDocument/2006/docPropsVTypes">
  <Template>SPEC</Template>
  <TotalTime>7</TotalTime>
  <Pages>9</Pages>
  <Words>3071</Words>
  <Characters>17511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20541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Midge L. LaVeille</dc:creator>
  <cp:keywords/>
  <cp:lastModifiedBy>Jake Uchihara</cp:lastModifiedBy>
  <cp:revision>8</cp:revision>
  <cp:lastPrinted>2018-08-29T22:57:00Z</cp:lastPrinted>
  <dcterms:created xsi:type="dcterms:W3CDTF">2017-06-30T22:15:00Z</dcterms:created>
  <dcterms:modified xsi:type="dcterms:W3CDTF">2023-10-26T19:09:00Z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-1831793462</vt:i4>
  </property>
  <property fmtid="{D5CDD505-2E9C-101B-9397-08002B2CF9AE}" pid="3" name="_NewReviewCycle">
    <vt:lpwstr/>
  </property>
  <property fmtid="{D5CDD505-2E9C-101B-9397-08002B2CF9AE}" pid="4" name="_EmailSubject">
    <vt:lpwstr>Submittal list</vt:lpwstr>
  </property>
  <property fmtid="{D5CDD505-2E9C-101B-9397-08002B2CF9AE}" pid="5" name="_AuthorEmail">
    <vt:lpwstr>cshea@sparling.com</vt:lpwstr>
  </property>
  <property fmtid="{D5CDD505-2E9C-101B-9397-08002B2CF9AE}" pid="6" name="_AuthorEmailDisplayName">
    <vt:lpwstr>Corriene Shea</vt:lpwstr>
  </property>
  <property fmtid="{D5CDD505-2E9C-101B-9397-08002B2CF9AE}" pid="7" name="_PreviousAdHocReviewCycleID">
    <vt:i4>1078084936</vt:i4>
  </property>
  <property fmtid="{D5CDD505-2E9C-101B-9397-08002B2CF9AE}" pid="8" name="_ReviewingToolsShownOnce">
    <vt:lpwstr/>
  </property>
  <property fmtid="{D5CDD505-2E9C-101B-9397-08002B2CF9AE}" pid="9" name="ContentTypeId">
    <vt:lpwstr>0x01010059187B883F164C43B99899AE4FC0422D</vt:lpwstr>
  </property>
</Properties>
</file>